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BC27" w14:textId="77777777" w:rsidR="00292D2A" w:rsidRDefault="00292D2A" w:rsidP="0B283BC2">
      <w:pPr>
        <w:spacing w:after="0" w:line="240" w:lineRule="auto"/>
        <w:jc w:val="center"/>
        <w:rPr>
          <w:rFonts w:ascii="Cambria" w:eastAsia="Cambria" w:hAnsi="Cambria" w:cs="Cambria"/>
          <w:b/>
          <w:bCs/>
          <w:smallCaps/>
          <w:color w:val="4472C4" w:themeColor="accent1"/>
          <w:sz w:val="28"/>
          <w:szCs w:val="28"/>
          <w:u w:val="single"/>
        </w:rPr>
      </w:pPr>
    </w:p>
    <w:p w14:paraId="66FCDCAF" w14:textId="0ACAC492" w:rsidR="00006608" w:rsidRDefault="3C0BB214" w:rsidP="0B283BC2">
      <w:pPr>
        <w:spacing w:after="0" w:line="240" w:lineRule="auto"/>
        <w:jc w:val="center"/>
        <w:rPr>
          <w:rFonts w:ascii="Cambria" w:eastAsia="Cambria" w:hAnsi="Cambria" w:cs="Cambria"/>
          <w:color w:val="4472C4" w:themeColor="accent1"/>
          <w:sz w:val="28"/>
          <w:szCs w:val="28"/>
        </w:rPr>
      </w:pPr>
      <w:r w:rsidRPr="0003208D">
        <w:rPr>
          <w:rFonts w:ascii="Cambria" w:eastAsia="Cambria" w:hAnsi="Cambria" w:cs="Cambria"/>
          <w:b/>
          <w:bCs/>
          <w:smallCaps/>
          <w:color w:val="4472C4" w:themeColor="accent1"/>
          <w:sz w:val="28"/>
          <w:szCs w:val="28"/>
        </w:rPr>
        <w:t>Core Monitoring:</w:t>
      </w:r>
      <w:r w:rsidRPr="0B283BC2">
        <w:rPr>
          <w:rFonts w:ascii="Cambria" w:eastAsia="Cambria" w:hAnsi="Cambria" w:cs="Cambria"/>
          <w:b/>
          <w:bCs/>
          <w:smallCaps/>
          <w:color w:val="4472C4" w:themeColor="accent1"/>
          <w:sz w:val="28"/>
          <w:szCs w:val="28"/>
        </w:rPr>
        <w:t xml:space="preserve"> Standard Monitoring Form</w:t>
      </w:r>
    </w:p>
    <w:p w14:paraId="7EEE9294" w14:textId="1D3A4E6C" w:rsidR="00006608" w:rsidRDefault="3C0BB214" w:rsidP="0B283BC2">
      <w:pPr>
        <w:spacing w:after="0" w:line="240" w:lineRule="auto"/>
        <w:jc w:val="center"/>
        <w:rPr>
          <w:rFonts w:ascii="Cambria" w:eastAsia="Cambria" w:hAnsi="Cambria" w:cs="Cambria"/>
          <w:color w:val="000000" w:themeColor="text1"/>
        </w:rPr>
      </w:pPr>
      <w:r w:rsidRPr="0B283BC2">
        <w:rPr>
          <w:rFonts w:ascii="Cambria" w:eastAsia="Cambria" w:hAnsi="Cambria" w:cs="Cambria"/>
          <w:color w:val="000000" w:themeColor="text1"/>
        </w:rPr>
        <w:t>Nonprofit Contractor Fiscal and Compliance Monitoring</w:t>
      </w:r>
    </w:p>
    <w:p w14:paraId="486991D4" w14:textId="60D9333F" w:rsidR="00006608" w:rsidRDefault="3C0BB214" w:rsidP="0B283BC2">
      <w:pPr>
        <w:spacing w:after="0" w:line="240" w:lineRule="auto"/>
        <w:jc w:val="center"/>
        <w:rPr>
          <w:rFonts w:ascii="Cambria" w:eastAsia="Cambria" w:hAnsi="Cambria" w:cs="Cambria"/>
          <w:color w:val="000000" w:themeColor="text1"/>
        </w:rPr>
      </w:pPr>
      <w:r w:rsidRPr="0B283BC2">
        <w:rPr>
          <w:rFonts w:ascii="Cambria" w:eastAsia="Cambria" w:hAnsi="Cambria" w:cs="Cambria"/>
          <w:color w:val="000000" w:themeColor="text1"/>
        </w:rPr>
        <w:t>Fiscal Year 202</w:t>
      </w:r>
      <w:r w:rsidR="3626438D" w:rsidRPr="0B283BC2">
        <w:rPr>
          <w:rFonts w:ascii="Cambria" w:eastAsia="Cambria" w:hAnsi="Cambria" w:cs="Cambria"/>
          <w:color w:val="000000" w:themeColor="text1"/>
        </w:rPr>
        <w:t>3</w:t>
      </w:r>
      <w:r w:rsidRPr="0B283BC2">
        <w:rPr>
          <w:rFonts w:ascii="Cambria" w:eastAsia="Cambria" w:hAnsi="Cambria" w:cs="Cambria"/>
          <w:color w:val="000000" w:themeColor="text1"/>
        </w:rPr>
        <w:t>-202</w:t>
      </w:r>
      <w:r w:rsidR="788778C3" w:rsidRPr="0B283BC2">
        <w:rPr>
          <w:rFonts w:ascii="Cambria" w:eastAsia="Cambria" w:hAnsi="Cambria" w:cs="Cambria"/>
          <w:color w:val="000000" w:themeColor="text1"/>
        </w:rPr>
        <w:t>4</w:t>
      </w:r>
    </w:p>
    <w:p w14:paraId="6BB1B02C" w14:textId="77777777" w:rsidR="00292D2A" w:rsidRDefault="00292D2A" w:rsidP="0B283BC2">
      <w:pPr>
        <w:spacing w:after="0" w:line="240" w:lineRule="auto"/>
        <w:jc w:val="center"/>
        <w:rPr>
          <w:rFonts w:ascii="Cambria" w:eastAsia="Cambria" w:hAnsi="Cambria" w:cs="Cambria"/>
          <w:color w:val="000000" w:themeColor="text1"/>
        </w:rPr>
      </w:pPr>
    </w:p>
    <w:p w14:paraId="4EB181BB" w14:textId="77777777" w:rsidR="00292D2A" w:rsidRDefault="00292D2A" w:rsidP="0B283BC2">
      <w:pPr>
        <w:spacing w:after="0" w:line="240" w:lineRule="auto"/>
        <w:jc w:val="center"/>
        <w:rPr>
          <w:rFonts w:ascii="Cambria" w:eastAsia="Cambria" w:hAnsi="Cambria" w:cs="Cambria"/>
          <w:color w:val="000000" w:themeColor="text1"/>
        </w:rPr>
      </w:pPr>
    </w:p>
    <w:p w14:paraId="3E852ABC" w14:textId="32D7F92B" w:rsidR="00006608" w:rsidRDefault="00006608" w:rsidP="0B283BC2">
      <w:pPr>
        <w:spacing w:after="0" w:line="240" w:lineRule="auto"/>
        <w:rPr>
          <w:rFonts w:ascii="Cambria" w:eastAsia="Cambria" w:hAnsi="Cambria" w:cs="Cambria"/>
          <w:color w:val="000000" w:themeColor="text1"/>
          <w:sz w:val="20"/>
          <w:szCs w:val="20"/>
        </w:rPr>
      </w:pPr>
    </w:p>
    <w:p w14:paraId="501B87B4" w14:textId="67653529" w:rsidR="00006608" w:rsidRDefault="3C0BB214" w:rsidP="0B283BC2">
      <w:pPr>
        <w:spacing w:after="0" w:line="240" w:lineRule="auto"/>
        <w:rPr>
          <w:rFonts w:ascii="Cambria" w:eastAsia="Cambria" w:hAnsi="Cambria" w:cs="Cambria"/>
          <w:color w:val="000000" w:themeColor="text1"/>
        </w:rPr>
      </w:pPr>
      <w:r w:rsidRPr="0B283BC2">
        <w:rPr>
          <w:rFonts w:ascii="Cambria" w:eastAsia="Cambria" w:hAnsi="Cambria" w:cs="Cambria"/>
          <w:color w:val="000000" w:themeColor="text1"/>
        </w:rPr>
        <w:t xml:space="preserve">This form includes fiscal, compliance and governance standards that will be reviewed by City staff through the annual Citywide Nonprofit Monitoring and Capacity Building Program. All City departments funding nonprofit contractors identified for </w:t>
      </w:r>
      <w:r w:rsidR="008F2EDC">
        <w:rPr>
          <w:rFonts w:ascii="Cambria" w:eastAsia="Cambria" w:hAnsi="Cambria" w:cs="Cambria"/>
          <w:color w:val="000000" w:themeColor="text1"/>
        </w:rPr>
        <w:t xml:space="preserve">fiscal </w:t>
      </w:r>
      <w:r w:rsidRPr="0B283BC2">
        <w:rPr>
          <w:rFonts w:ascii="Cambria" w:eastAsia="Cambria" w:hAnsi="Cambria" w:cs="Cambria"/>
          <w:color w:val="000000" w:themeColor="text1"/>
        </w:rPr>
        <w:t xml:space="preserve">monitoring will conduct a </w:t>
      </w:r>
      <w:r w:rsidR="00532D9D">
        <w:rPr>
          <w:rFonts w:ascii="Cambria" w:eastAsia="Cambria" w:hAnsi="Cambria" w:cs="Cambria"/>
          <w:color w:val="000000" w:themeColor="text1"/>
        </w:rPr>
        <w:t>coordinated</w:t>
      </w:r>
      <w:r w:rsidRPr="0B283BC2">
        <w:rPr>
          <w:rFonts w:ascii="Cambria" w:eastAsia="Cambria" w:hAnsi="Cambria" w:cs="Cambria"/>
          <w:color w:val="000000" w:themeColor="text1"/>
        </w:rPr>
        <w:t xml:space="preserve"> Citywide monitoring process each year and apply the standards as documented through this form. </w:t>
      </w:r>
    </w:p>
    <w:p w14:paraId="3B56EFBF" w14:textId="46192ED5" w:rsidR="00006608" w:rsidRDefault="00006608" w:rsidP="0B283BC2">
      <w:pPr>
        <w:spacing w:after="0" w:line="240" w:lineRule="auto"/>
        <w:rPr>
          <w:rFonts w:ascii="Cambria" w:eastAsia="Cambria" w:hAnsi="Cambria" w:cs="Cambria"/>
          <w:color w:val="000000" w:themeColor="text1"/>
        </w:rPr>
      </w:pPr>
    </w:p>
    <w:p w14:paraId="19469BAC" w14:textId="2AFE5EE5" w:rsidR="00006608" w:rsidRDefault="3C0BB214" w:rsidP="0B283BC2">
      <w:pPr>
        <w:spacing w:after="0" w:line="240" w:lineRule="auto"/>
        <w:rPr>
          <w:rFonts w:ascii="Cambria" w:eastAsia="Cambria" w:hAnsi="Cambria" w:cs="Cambria"/>
          <w:color w:val="000000" w:themeColor="text1"/>
        </w:rPr>
      </w:pPr>
      <w:r w:rsidRPr="0B283BC2">
        <w:rPr>
          <w:rFonts w:ascii="Cambria" w:eastAsia="Cambria" w:hAnsi="Cambria" w:cs="Cambria"/>
          <w:b/>
          <w:bCs/>
          <w:color w:val="000000" w:themeColor="text1"/>
        </w:rPr>
        <w:t>Section 1: Standards Required for Core Monitoring</w:t>
      </w:r>
    </w:p>
    <w:p w14:paraId="448D10F8" w14:textId="201A21F5" w:rsidR="00006608" w:rsidRPr="00A06EEE" w:rsidRDefault="3C0BB214" w:rsidP="00FF3963">
      <w:pPr>
        <w:pStyle w:val="ListParagraph"/>
        <w:numPr>
          <w:ilvl w:val="0"/>
          <w:numId w:val="7"/>
        </w:numPr>
        <w:spacing w:after="0" w:line="240" w:lineRule="auto"/>
        <w:rPr>
          <w:rFonts w:ascii="Cambria" w:eastAsia="Cambria" w:hAnsi="Cambria" w:cs="Cambria"/>
          <w:color w:val="000000" w:themeColor="text1"/>
        </w:rPr>
      </w:pPr>
      <w:r w:rsidRPr="0B283BC2">
        <w:rPr>
          <w:rFonts w:ascii="Cambria" w:eastAsia="Cambria" w:hAnsi="Cambria" w:cs="Cambria"/>
          <w:color w:val="000000" w:themeColor="text1"/>
        </w:rPr>
        <w:t>Core Monitoring includes all standards in Section 1 of this form and applies to all nonprofits identified through the annual risk assessment process to receive</w:t>
      </w:r>
      <w:r w:rsidR="008E7DEF">
        <w:rPr>
          <w:rFonts w:ascii="Cambria" w:eastAsia="Cambria" w:hAnsi="Cambria" w:cs="Cambria"/>
          <w:color w:val="000000" w:themeColor="text1"/>
        </w:rPr>
        <w:t xml:space="preserve"> </w:t>
      </w:r>
      <w:r w:rsidR="000B21B0">
        <w:rPr>
          <w:rFonts w:ascii="Cambria" w:eastAsia="Cambria" w:hAnsi="Cambria" w:cs="Cambria"/>
          <w:color w:val="000000" w:themeColor="text1"/>
        </w:rPr>
        <w:t xml:space="preserve">fiscal </w:t>
      </w:r>
      <w:r w:rsidR="000B21B0" w:rsidRPr="0B283BC2">
        <w:rPr>
          <w:rFonts w:ascii="Cambria" w:eastAsia="Cambria" w:hAnsi="Cambria" w:cs="Cambria"/>
          <w:color w:val="000000" w:themeColor="text1"/>
        </w:rPr>
        <w:t>monitoring</w:t>
      </w:r>
      <w:r w:rsidRPr="0B283BC2">
        <w:rPr>
          <w:rFonts w:ascii="Cambria" w:eastAsia="Cambria" w:hAnsi="Cambria" w:cs="Cambria"/>
          <w:color w:val="000000" w:themeColor="text1"/>
        </w:rPr>
        <w:t xml:space="preserve">. </w:t>
      </w:r>
      <w:r w:rsidRPr="00A06EEE">
        <w:rPr>
          <w:rFonts w:ascii="Cambria" w:eastAsia="Cambria" w:hAnsi="Cambria" w:cs="Cambria"/>
          <w:color w:val="000000" w:themeColor="text1"/>
        </w:rPr>
        <w:t xml:space="preserve">Nonprofits identified to receive Core Monitoring typically have low or moderate risk levels.   </w:t>
      </w:r>
    </w:p>
    <w:p w14:paraId="53E3C2BA" w14:textId="07D2D35A" w:rsidR="00006608" w:rsidRDefault="3C0BB214" w:rsidP="00FF3963">
      <w:pPr>
        <w:pStyle w:val="ListParagraph"/>
        <w:numPr>
          <w:ilvl w:val="0"/>
          <w:numId w:val="7"/>
        </w:numPr>
        <w:spacing w:after="0" w:line="240" w:lineRule="auto"/>
        <w:rPr>
          <w:rFonts w:ascii="Cambria" w:eastAsia="Cambria" w:hAnsi="Cambria" w:cs="Cambria"/>
          <w:color w:val="000000" w:themeColor="text1"/>
        </w:rPr>
      </w:pPr>
      <w:r w:rsidRPr="0B283BC2">
        <w:rPr>
          <w:rFonts w:ascii="Cambria" w:eastAsia="Cambria" w:hAnsi="Cambria" w:cs="Cambria"/>
          <w:color w:val="000000" w:themeColor="text1"/>
        </w:rPr>
        <w:t xml:space="preserve">Core Monitoring </w:t>
      </w:r>
      <w:r w:rsidR="000B21B0">
        <w:rPr>
          <w:rFonts w:ascii="Cambria" w:eastAsia="Cambria" w:hAnsi="Cambria" w:cs="Cambria"/>
          <w:color w:val="000000" w:themeColor="text1"/>
        </w:rPr>
        <w:t>can</w:t>
      </w:r>
      <w:r w:rsidRPr="0B283BC2">
        <w:rPr>
          <w:rFonts w:ascii="Cambria" w:eastAsia="Cambria" w:hAnsi="Cambria" w:cs="Cambria"/>
          <w:color w:val="000000" w:themeColor="text1"/>
        </w:rPr>
        <w:t xml:space="preserve"> be conducted virtually, with nonprofits supplying documents electronically. An exit conference between nonprofit and City staff is optional, though encouraged in cases where there are questions or findings. </w:t>
      </w:r>
    </w:p>
    <w:p w14:paraId="04E142E0" w14:textId="43ED21D6" w:rsidR="00006608" w:rsidRDefault="3C0BB214" w:rsidP="00FF3963">
      <w:pPr>
        <w:pStyle w:val="ListParagraph"/>
        <w:numPr>
          <w:ilvl w:val="0"/>
          <w:numId w:val="7"/>
        </w:numPr>
        <w:spacing w:after="0" w:line="240" w:lineRule="auto"/>
        <w:rPr>
          <w:rFonts w:ascii="Cambria" w:eastAsia="Cambria" w:hAnsi="Cambria" w:cs="Cambria"/>
          <w:color w:val="000000" w:themeColor="text1"/>
        </w:rPr>
      </w:pPr>
      <w:r w:rsidRPr="0B283BC2">
        <w:rPr>
          <w:rFonts w:ascii="Cambria" w:eastAsia="Cambria" w:hAnsi="Cambria" w:cs="Cambria"/>
          <w:color w:val="000000" w:themeColor="text1"/>
        </w:rPr>
        <w:t xml:space="preserve">City staff have the discretion to request documentation to support the review of any standard on the form, including those in Sections 2 or 3, even if the nonprofit is identified for a Core Monitoring. </w:t>
      </w:r>
    </w:p>
    <w:p w14:paraId="4E086A91" w14:textId="4309802E" w:rsidR="00006608" w:rsidRDefault="3C0BB214" w:rsidP="00FF3963">
      <w:pPr>
        <w:pStyle w:val="ListParagraph"/>
        <w:numPr>
          <w:ilvl w:val="1"/>
          <w:numId w:val="7"/>
        </w:numPr>
        <w:spacing w:after="0" w:line="240" w:lineRule="auto"/>
        <w:rPr>
          <w:rFonts w:ascii="Cambria" w:eastAsia="Cambria" w:hAnsi="Cambria" w:cs="Cambria"/>
          <w:color w:val="000000" w:themeColor="text1"/>
        </w:rPr>
      </w:pPr>
      <w:r w:rsidRPr="0B283BC2">
        <w:rPr>
          <w:rFonts w:ascii="Cambria" w:eastAsia="Cambria" w:hAnsi="Cambria" w:cs="Cambria"/>
          <w:color w:val="000000" w:themeColor="text1"/>
        </w:rPr>
        <w:t xml:space="preserve">City department staff must </w:t>
      </w:r>
      <w:r w:rsidR="00E43610" w:rsidRPr="0B283BC2">
        <w:rPr>
          <w:rFonts w:ascii="Cambria" w:eastAsia="Cambria" w:hAnsi="Cambria" w:cs="Cambria"/>
          <w:color w:val="000000" w:themeColor="text1"/>
        </w:rPr>
        <w:t>notify</w:t>
      </w:r>
      <w:r w:rsidRPr="0B283BC2">
        <w:rPr>
          <w:rFonts w:ascii="Cambria" w:eastAsia="Cambria" w:hAnsi="Cambria" w:cs="Cambria"/>
          <w:color w:val="000000" w:themeColor="text1"/>
        </w:rPr>
        <w:t xml:space="preserve"> nonprofits through the initiation letter if standards outside of Section 1 will be monitored. </w:t>
      </w:r>
    </w:p>
    <w:p w14:paraId="2ED04F2F" w14:textId="73C42126" w:rsidR="00006608" w:rsidRDefault="3C0BB214" w:rsidP="00FF3963">
      <w:pPr>
        <w:pStyle w:val="ListParagraph"/>
        <w:numPr>
          <w:ilvl w:val="1"/>
          <w:numId w:val="7"/>
        </w:numPr>
        <w:spacing w:after="0" w:line="240" w:lineRule="auto"/>
        <w:rPr>
          <w:rFonts w:ascii="Cambria" w:eastAsia="Cambria" w:hAnsi="Cambria" w:cs="Cambria"/>
          <w:color w:val="000000" w:themeColor="text1"/>
        </w:rPr>
      </w:pPr>
      <w:r w:rsidRPr="0B283BC2">
        <w:rPr>
          <w:rFonts w:ascii="Cambria" w:eastAsia="Cambria" w:hAnsi="Cambria" w:cs="Cambria"/>
          <w:color w:val="000000" w:themeColor="text1"/>
        </w:rPr>
        <w:t xml:space="preserve">City staff may request invoice documentation as part of the Core Monitoring or may conduct invoice review outside of the formal monitoring process. If conducted outside the monitoring process, the results will not be included in the monitoring report letter. </w:t>
      </w:r>
    </w:p>
    <w:p w14:paraId="7E66F128" w14:textId="29A940F3" w:rsidR="00006608" w:rsidRDefault="00006608" w:rsidP="0B283BC2">
      <w:pPr>
        <w:spacing w:after="0" w:line="240" w:lineRule="auto"/>
        <w:rPr>
          <w:rFonts w:ascii="Cambria" w:eastAsia="Cambria" w:hAnsi="Cambria" w:cs="Cambria"/>
          <w:color w:val="000000" w:themeColor="text1"/>
        </w:rPr>
      </w:pPr>
    </w:p>
    <w:p w14:paraId="4ABA4171" w14:textId="390192AB" w:rsidR="00006608" w:rsidRDefault="3C0BB214" w:rsidP="0B283BC2">
      <w:pPr>
        <w:spacing w:after="0" w:line="240" w:lineRule="auto"/>
        <w:rPr>
          <w:rFonts w:ascii="Cambria" w:eastAsia="Cambria" w:hAnsi="Cambria" w:cs="Cambria"/>
          <w:color w:val="000000" w:themeColor="text1"/>
        </w:rPr>
      </w:pPr>
      <w:r w:rsidRPr="0B283BC2">
        <w:rPr>
          <w:rFonts w:ascii="Cambria" w:eastAsia="Cambria" w:hAnsi="Cambria" w:cs="Cambria"/>
          <w:b/>
          <w:bCs/>
          <w:color w:val="000000" w:themeColor="text1"/>
        </w:rPr>
        <w:t>Section 2: Additional Standards (O</w:t>
      </w:r>
      <w:r w:rsidR="0EE0CF6C" w:rsidRPr="0B283BC2">
        <w:rPr>
          <w:rFonts w:ascii="Cambria" w:eastAsia="Cambria" w:hAnsi="Cambria" w:cs="Cambria"/>
          <w:b/>
          <w:bCs/>
          <w:color w:val="000000" w:themeColor="text1"/>
        </w:rPr>
        <w:t>ptional</w:t>
      </w:r>
      <w:r w:rsidRPr="0B283BC2">
        <w:rPr>
          <w:rFonts w:ascii="Cambria" w:eastAsia="Cambria" w:hAnsi="Cambria" w:cs="Cambria"/>
          <w:b/>
          <w:bCs/>
          <w:color w:val="000000" w:themeColor="text1"/>
        </w:rPr>
        <w:t xml:space="preserve"> for Core Monitoring/Required for Expanded Monitoring)</w:t>
      </w:r>
    </w:p>
    <w:p w14:paraId="6E58FD3F" w14:textId="30869B98" w:rsidR="00006608" w:rsidRDefault="3C0BB214" w:rsidP="00FF3963">
      <w:pPr>
        <w:pStyle w:val="ListParagraph"/>
        <w:numPr>
          <w:ilvl w:val="0"/>
          <w:numId w:val="6"/>
        </w:numPr>
        <w:spacing w:after="0" w:line="240" w:lineRule="auto"/>
        <w:rPr>
          <w:rFonts w:ascii="Cambria" w:eastAsia="Cambria" w:hAnsi="Cambria" w:cs="Cambria"/>
          <w:color w:val="000000" w:themeColor="text1"/>
        </w:rPr>
      </w:pPr>
      <w:r w:rsidRPr="0B283BC2">
        <w:rPr>
          <w:rFonts w:ascii="Cambria" w:eastAsia="Cambria" w:hAnsi="Cambria" w:cs="Cambria"/>
          <w:color w:val="000000" w:themeColor="text1"/>
        </w:rPr>
        <w:t xml:space="preserve">At the discretion of departments, standards from </w:t>
      </w:r>
      <w:r w:rsidR="009F4530" w:rsidRPr="0B283BC2">
        <w:rPr>
          <w:rFonts w:ascii="Cambria" w:eastAsia="Cambria" w:hAnsi="Cambria" w:cs="Cambria"/>
          <w:color w:val="000000" w:themeColor="text1"/>
        </w:rPr>
        <w:t>Section</w:t>
      </w:r>
      <w:r w:rsidRPr="0B283BC2">
        <w:rPr>
          <w:rFonts w:ascii="Cambria" w:eastAsia="Cambria" w:hAnsi="Cambria" w:cs="Cambria"/>
          <w:color w:val="000000" w:themeColor="text1"/>
        </w:rPr>
        <w:t xml:space="preserve"> 2, may also be included in </w:t>
      </w:r>
      <w:r w:rsidR="0043576A" w:rsidRPr="0B283BC2">
        <w:rPr>
          <w:rFonts w:ascii="Cambria" w:eastAsia="Cambria" w:hAnsi="Cambria" w:cs="Cambria"/>
          <w:color w:val="000000" w:themeColor="text1"/>
        </w:rPr>
        <w:t>Core</w:t>
      </w:r>
      <w:r w:rsidRPr="0B283BC2">
        <w:rPr>
          <w:rFonts w:ascii="Cambria" w:eastAsia="Cambria" w:hAnsi="Cambria" w:cs="Cambria"/>
          <w:color w:val="000000" w:themeColor="text1"/>
        </w:rPr>
        <w:t xml:space="preserve"> Monitoring. City department staff must </w:t>
      </w:r>
      <w:r w:rsidR="0043576A" w:rsidRPr="0B283BC2">
        <w:rPr>
          <w:rFonts w:ascii="Cambria" w:eastAsia="Cambria" w:hAnsi="Cambria" w:cs="Cambria"/>
          <w:color w:val="000000" w:themeColor="text1"/>
        </w:rPr>
        <w:t>notify</w:t>
      </w:r>
      <w:r w:rsidRPr="0B283BC2">
        <w:rPr>
          <w:rFonts w:ascii="Cambria" w:eastAsia="Cambria" w:hAnsi="Cambria" w:cs="Cambria"/>
          <w:color w:val="000000" w:themeColor="text1"/>
        </w:rPr>
        <w:t xml:space="preserve"> nonprofits through the initiation letter if standards outside of Section 1 will be monitored.</w:t>
      </w:r>
    </w:p>
    <w:p w14:paraId="7BE567F0" w14:textId="0948D845" w:rsidR="00006608" w:rsidRDefault="3C0BB214" w:rsidP="00FF3963">
      <w:pPr>
        <w:pStyle w:val="ListParagraph"/>
        <w:numPr>
          <w:ilvl w:val="0"/>
          <w:numId w:val="6"/>
        </w:numPr>
        <w:spacing w:after="0" w:line="240" w:lineRule="auto"/>
        <w:rPr>
          <w:rFonts w:ascii="Cambria" w:eastAsia="Cambria" w:hAnsi="Cambria" w:cs="Cambria"/>
          <w:color w:val="000000" w:themeColor="text1"/>
        </w:rPr>
      </w:pPr>
      <w:r w:rsidRPr="0B283BC2">
        <w:rPr>
          <w:rFonts w:ascii="Cambria" w:eastAsia="Cambria" w:hAnsi="Cambria" w:cs="Cambria"/>
          <w:color w:val="000000" w:themeColor="text1"/>
        </w:rPr>
        <w:t xml:space="preserve">Some nonprofits may be identified through the annual risk assessment process to receive an “Expanded Monitoring,” which includes all Core Monitoring standards in Section 1 as well as the Expanded Monitoring standards in Section 2. </w:t>
      </w:r>
    </w:p>
    <w:p w14:paraId="201F758B" w14:textId="2A305865" w:rsidR="00006608" w:rsidRDefault="00006608" w:rsidP="0B283BC2">
      <w:pPr>
        <w:spacing w:after="0" w:line="240" w:lineRule="auto"/>
        <w:rPr>
          <w:rFonts w:ascii="Cambria" w:eastAsia="Cambria" w:hAnsi="Cambria" w:cs="Cambria"/>
          <w:color w:val="000000" w:themeColor="text1"/>
        </w:rPr>
      </w:pPr>
    </w:p>
    <w:p w14:paraId="446F1572" w14:textId="39D23935" w:rsidR="00006608" w:rsidRDefault="3C0BB214" w:rsidP="0B283BC2">
      <w:pPr>
        <w:spacing w:after="0" w:line="240" w:lineRule="auto"/>
        <w:rPr>
          <w:rFonts w:ascii="Cambria" w:eastAsia="Cambria" w:hAnsi="Cambria" w:cs="Cambria"/>
          <w:color w:val="000000" w:themeColor="text1"/>
        </w:rPr>
      </w:pPr>
      <w:r w:rsidRPr="0B283BC2">
        <w:rPr>
          <w:rFonts w:ascii="Cambria" w:eastAsia="Cambria" w:hAnsi="Cambria" w:cs="Cambria"/>
          <w:b/>
          <w:bCs/>
          <w:color w:val="000000" w:themeColor="text1"/>
        </w:rPr>
        <w:t xml:space="preserve">Section 3: Optional Standards </w:t>
      </w:r>
    </w:p>
    <w:p w14:paraId="6641F3C9" w14:textId="5B2F8891" w:rsidR="00006608" w:rsidRDefault="3C0BB214" w:rsidP="00FF3963">
      <w:pPr>
        <w:pStyle w:val="ListParagraph"/>
        <w:numPr>
          <w:ilvl w:val="0"/>
          <w:numId w:val="5"/>
        </w:numPr>
        <w:spacing w:after="0" w:line="240" w:lineRule="auto"/>
        <w:rPr>
          <w:rFonts w:ascii="Cambria" w:eastAsia="Cambria" w:hAnsi="Cambria" w:cs="Cambria"/>
          <w:color w:val="000000" w:themeColor="text1"/>
        </w:rPr>
      </w:pPr>
      <w:r w:rsidRPr="0B283BC2">
        <w:rPr>
          <w:rFonts w:ascii="Cambria" w:eastAsia="Cambria" w:hAnsi="Cambria" w:cs="Cambria"/>
          <w:color w:val="000000" w:themeColor="text1"/>
        </w:rPr>
        <w:t xml:space="preserve">This section includes standards that may be monitored during Core Monitoring at the discretion of City staff, per funding or operational requirements of a department. </w:t>
      </w:r>
    </w:p>
    <w:p w14:paraId="422EC07D" w14:textId="5B76AA73" w:rsidR="00006608" w:rsidRDefault="3C0BB214" w:rsidP="00FF3963">
      <w:pPr>
        <w:pStyle w:val="ListParagraph"/>
        <w:numPr>
          <w:ilvl w:val="0"/>
          <w:numId w:val="5"/>
        </w:numPr>
        <w:spacing w:after="0" w:line="240" w:lineRule="auto"/>
        <w:rPr>
          <w:rFonts w:ascii="Cambria" w:eastAsia="Cambria" w:hAnsi="Cambria" w:cs="Cambria"/>
          <w:color w:val="000000" w:themeColor="text1"/>
        </w:rPr>
      </w:pPr>
      <w:r w:rsidRPr="0B283BC2">
        <w:rPr>
          <w:rFonts w:ascii="Cambria" w:eastAsia="Cambria" w:hAnsi="Cambria" w:cs="Cambria"/>
          <w:color w:val="000000" w:themeColor="text1"/>
        </w:rPr>
        <w:t xml:space="preserve">These standards are assumed to be excluded unless explicitly noted by departments through the initiation letter as included in the review. </w:t>
      </w:r>
    </w:p>
    <w:p w14:paraId="33D74A1C" w14:textId="13646B27" w:rsidR="00006608" w:rsidRDefault="00006608" w:rsidP="0B283BC2">
      <w:pPr>
        <w:spacing w:after="0" w:line="240" w:lineRule="auto"/>
        <w:rPr>
          <w:rFonts w:ascii="Cambria" w:eastAsia="Cambria" w:hAnsi="Cambria" w:cs="Cambria"/>
          <w:color w:val="000000" w:themeColor="text1"/>
        </w:rPr>
      </w:pPr>
    </w:p>
    <w:p w14:paraId="6021FFD3" w14:textId="77777777" w:rsidR="0043576A" w:rsidRDefault="0043576A" w:rsidP="0B283BC2">
      <w:pPr>
        <w:spacing w:after="0" w:line="240" w:lineRule="auto"/>
        <w:rPr>
          <w:rFonts w:ascii="Cambria" w:eastAsia="Cambria" w:hAnsi="Cambria" w:cs="Cambria"/>
          <w:color w:val="4472C4" w:themeColor="accent1"/>
          <w:sz w:val="32"/>
          <w:szCs w:val="32"/>
        </w:rPr>
      </w:pPr>
    </w:p>
    <w:p w14:paraId="6E4CC5EB" w14:textId="77777777" w:rsidR="0043576A" w:rsidRDefault="0043576A" w:rsidP="0B283BC2">
      <w:pPr>
        <w:spacing w:after="0" w:line="240" w:lineRule="auto"/>
        <w:rPr>
          <w:rFonts w:ascii="Cambria" w:eastAsia="Cambria" w:hAnsi="Cambria" w:cs="Cambria"/>
          <w:color w:val="4472C4" w:themeColor="accent1"/>
          <w:sz w:val="32"/>
          <w:szCs w:val="32"/>
        </w:rPr>
      </w:pPr>
    </w:p>
    <w:p w14:paraId="64E4D407" w14:textId="77777777" w:rsidR="0043576A" w:rsidRDefault="0043576A" w:rsidP="0B283BC2">
      <w:pPr>
        <w:spacing w:after="0" w:line="240" w:lineRule="auto"/>
        <w:rPr>
          <w:rFonts w:ascii="Cambria" w:eastAsia="Cambria" w:hAnsi="Cambria" w:cs="Cambria"/>
          <w:color w:val="4472C4" w:themeColor="accent1"/>
          <w:sz w:val="32"/>
          <w:szCs w:val="32"/>
        </w:rPr>
      </w:pPr>
    </w:p>
    <w:p w14:paraId="5862AAC2" w14:textId="77777777" w:rsidR="0043576A" w:rsidRDefault="0043576A" w:rsidP="0B283BC2">
      <w:pPr>
        <w:spacing w:after="0" w:line="240" w:lineRule="auto"/>
        <w:rPr>
          <w:rFonts w:ascii="Cambria" w:eastAsia="Cambria" w:hAnsi="Cambria" w:cs="Cambria"/>
          <w:color w:val="4472C4" w:themeColor="accent1"/>
          <w:sz w:val="32"/>
          <w:szCs w:val="32"/>
        </w:rPr>
      </w:pPr>
    </w:p>
    <w:p w14:paraId="182F1FD9" w14:textId="77777777" w:rsidR="0043576A" w:rsidRDefault="0043576A" w:rsidP="0B283BC2">
      <w:pPr>
        <w:spacing w:after="0" w:line="240" w:lineRule="auto"/>
        <w:rPr>
          <w:rFonts w:ascii="Cambria" w:eastAsia="Cambria" w:hAnsi="Cambria" w:cs="Cambria"/>
          <w:color w:val="4472C4" w:themeColor="accent1"/>
          <w:sz w:val="32"/>
          <w:szCs w:val="32"/>
        </w:rPr>
      </w:pPr>
    </w:p>
    <w:p w14:paraId="02A1D04B" w14:textId="57B6BAF5" w:rsidR="00006608" w:rsidRDefault="3C0BB214" w:rsidP="0B283BC2">
      <w:pPr>
        <w:spacing w:after="0" w:line="240" w:lineRule="auto"/>
        <w:rPr>
          <w:rFonts w:ascii="Cambria" w:eastAsia="Cambria" w:hAnsi="Cambria" w:cs="Cambria"/>
          <w:color w:val="4472C4" w:themeColor="accent1"/>
          <w:sz w:val="32"/>
          <w:szCs w:val="32"/>
        </w:rPr>
      </w:pPr>
      <w:r w:rsidRPr="0B283BC2">
        <w:rPr>
          <w:rFonts w:ascii="Cambria" w:eastAsia="Cambria" w:hAnsi="Cambria" w:cs="Cambria"/>
          <w:color w:val="4472C4" w:themeColor="accent1"/>
          <w:sz w:val="32"/>
          <w:szCs w:val="32"/>
        </w:rPr>
        <w:lastRenderedPageBreak/>
        <w:t>SECTION 1: Standards Required for Core Monitoring</w:t>
      </w:r>
    </w:p>
    <w:p w14:paraId="663E1B38" w14:textId="51530EB0" w:rsidR="00006608" w:rsidRDefault="00006608" w:rsidP="0B283BC2">
      <w:pPr>
        <w:spacing w:after="0" w:line="240" w:lineRule="auto"/>
        <w:rPr>
          <w:rFonts w:ascii="Cambria" w:eastAsia="Cambria" w:hAnsi="Cambria" w:cs="Cambria"/>
          <w:color w:val="000000" w:themeColor="text1"/>
          <w:sz w:val="20"/>
          <w:szCs w:val="20"/>
        </w:rPr>
      </w:pPr>
    </w:p>
    <w:tbl>
      <w:tblPr>
        <w:tblW w:w="14392"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5932"/>
        <w:gridCol w:w="8460"/>
      </w:tblGrid>
      <w:tr w:rsidR="0B283BC2" w14:paraId="1BB3AC66" w14:textId="77777777" w:rsidTr="155CFB00">
        <w:trPr>
          <w:trHeight w:val="45"/>
        </w:trPr>
        <w:tc>
          <w:tcPr>
            <w:tcW w:w="5932" w:type="dxa"/>
            <w:tcBorders>
              <w:top w:val="single" w:sz="6" w:space="0" w:color="auto"/>
              <w:left w:val="single" w:sz="6" w:space="0" w:color="auto"/>
              <w:bottom w:val="single" w:sz="6" w:space="0" w:color="auto"/>
              <w:right w:val="single" w:sz="6" w:space="0" w:color="auto"/>
            </w:tcBorders>
            <w:shd w:val="clear" w:color="auto" w:fill="8DB3E2"/>
            <w:tcMar>
              <w:bottom w:w="15" w:type="dxa"/>
            </w:tcMar>
            <w:vAlign w:val="bottom"/>
          </w:tcPr>
          <w:p w14:paraId="1BC9C105" w14:textId="2F32F5BF" w:rsidR="0B283BC2" w:rsidRDefault="0B283BC2" w:rsidP="0B283BC2">
            <w:pPr>
              <w:widowControl w:val="0"/>
              <w:spacing w:after="0" w:line="240" w:lineRule="auto"/>
              <w:jc w:val="center"/>
              <w:rPr>
                <w:rFonts w:ascii="Cambria" w:eastAsia="Cambria" w:hAnsi="Cambria" w:cs="Cambria"/>
                <w:sz w:val="24"/>
                <w:szCs w:val="24"/>
              </w:rPr>
            </w:pPr>
            <w:r w:rsidRPr="0B283BC2">
              <w:rPr>
                <w:rFonts w:ascii="Cambria" w:eastAsia="Cambria" w:hAnsi="Cambria" w:cs="Cambria"/>
                <w:b/>
                <w:bCs/>
                <w:sz w:val="24"/>
                <w:szCs w:val="24"/>
              </w:rPr>
              <w:t>SECTION 1: Core Monitoring Standards</w:t>
            </w:r>
          </w:p>
        </w:tc>
        <w:tc>
          <w:tcPr>
            <w:tcW w:w="8460" w:type="dxa"/>
            <w:tcBorders>
              <w:top w:val="single" w:sz="6" w:space="0" w:color="auto"/>
              <w:left w:val="single" w:sz="6" w:space="0" w:color="auto"/>
              <w:bottom w:val="single" w:sz="6" w:space="0" w:color="auto"/>
              <w:right w:val="single" w:sz="6" w:space="0" w:color="auto"/>
            </w:tcBorders>
            <w:shd w:val="clear" w:color="auto" w:fill="8DB3E2"/>
            <w:tcMar>
              <w:bottom w:w="15" w:type="dxa"/>
            </w:tcMar>
          </w:tcPr>
          <w:p w14:paraId="26E10474" w14:textId="5EA06F7E" w:rsidR="0B283BC2" w:rsidRDefault="0B283BC2" w:rsidP="0B283BC2">
            <w:pPr>
              <w:widowControl w:val="0"/>
              <w:spacing w:after="0" w:line="240" w:lineRule="auto"/>
              <w:jc w:val="center"/>
              <w:rPr>
                <w:rFonts w:ascii="Cambria" w:eastAsia="Cambria" w:hAnsi="Cambria" w:cs="Cambria"/>
                <w:sz w:val="24"/>
                <w:szCs w:val="24"/>
              </w:rPr>
            </w:pPr>
            <w:r w:rsidRPr="0B283BC2">
              <w:rPr>
                <w:rFonts w:ascii="Cambria" w:eastAsia="Cambria" w:hAnsi="Cambria" w:cs="Cambria"/>
                <w:b/>
                <w:bCs/>
                <w:sz w:val="24"/>
                <w:szCs w:val="24"/>
              </w:rPr>
              <w:t>Monitoring Guidance</w:t>
            </w:r>
          </w:p>
        </w:tc>
      </w:tr>
      <w:tr w:rsidR="0B283BC2" w14:paraId="1A31509B" w14:textId="77777777" w:rsidTr="155CFB00">
        <w:trPr>
          <w:trHeight w:val="867"/>
        </w:trPr>
        <w:tc>
          <w:tcPr>
            <w:tcW w:w="5932" w:type="dxa"/>
            <w:tcBorders>
              <w:top w:val="single" w:sz="6" w:space="0" w:color="auto"/>
              <w:left w:val="single" w:sz="6" w:space="0" w:color="auto"/>
              <w:bottom w:val="single" w:sz="6" w:space="0" w:color="auto"/>
              <w:right w:val="single" w:sz="6" w:space="0" w:color="auto"/>
            </w:tcBorders>
            <w:tcMar>
              <w:bottom w:w="15" w:type="dxa"/>
            </w:tcMar>
          </w:tcPr>
          <w:p w14:paraId="3EF5716E" w14:textId="290A8201" w:rsidR="0B283BC2" w:rsidRPr="00B670BA" w:rsidRDefault="3B0314E8" w:rsidP="00B670BA">
            <w:pPr>
              <w:widowControl w:val="0"/>
              <w:spacing w:after="0" w:line="240" w:lineRule="auto"/>
              <w:ind w:left="187" w:right="43"/>
              <w:rPr>
                <w:rFonts w:ascii="Cambria" w:eastAsia="Cambria" w:hAnsi="Cambria" w:cs="Cambria"/>
              </w:rPr>
            </w:pPr>
            <w:r w:rsidRPr="0B283BC2">
              <w:rPr>
                <w:rFonts w:ascii="Cambria" w:eastAsia="Cambria" w:hAnsi="Cambria" w:cs="Cambria"/>
                <w:b/>
                <w:bCs/>
              </w:rPr>
              <w:t>1. Invoices</w:t>
            </w:r>
          </w:p>
          <w:p w14:paraId="2EBCFFD8" w14:textId="4CF5D8FE" w:rsidR="0B283BC2" w:rsidRDefault="008F4DE2" w:rsidP="00B670BA">
            <w:pPr>
              <w:widowControl w:val="0"/>
              <w:spacing w:after="0" w:line="240" w:lineRule="auto"/>
              <w:ind w:left="780" w:right="43" w:hanging="593"/>
              <w:rPr>
                <w:rFonts w:ascii="Cambria" w:eastAsia="Cambria" w:hAnsi="Cambria" w:cs="Cambria"/>
                <w:b/>
                <w:bCs/>
              </w:rPr>
            </w:pPr>
            <w:sdt>
              <w:sdtPr>
                <w:rPr>
                  <w:rFonts w:ascii="Cambria" w:eastAsia="Times New Roman" w:hAnsi="Cambria" w:cs="Times New Roman"/>
                  <w:sz w:val="20"/>
                  <w:szCs w:val="20"/>
                </w:rPr>
                <w:id w:val="-607272432"/>
                <w14:checkbox>
                  <w14:checked w14:val="0"/>
                  <w14:checkedState w14:val="2612" w14:font="MS Gothic"/>
                  <w14:uncheckedState w14:val="2610" w14:font="MS Gothic"/>
                </w14:checkbox>
              </w:sdtPr>
              <w:sdtEndPr/>
              <w:sdtContent>
                <w:r w:rsidR="00ED4C7F">
                  <w:rPr>
                    <w:rFonts w:ascii="MS Gothic" w:eastAsia="MS Gothic" w:hAnsi="MS Gothic" w:cs="Times New Roman" w:hint="eastAsia"/>
                    <w:sz w:val="20"/>
                    <w:szCs w:val="20"/>
                  </w:rPr>
                  <w:t>☐</w:t>
                </w:r>
              </w:sdtContent>
            </w:sdt>
            <w:r w:rsidR="00243048" w:rsidRPr="00243048">
              <w:rPr>
                <w:rFonts w:ascii="Cambria" w:eastAsia="Times New Roman" w:hAnsi="Cambria" w:cs="Times New Roman"/>
                <w:sz w:val="20"/>
                <w:szCs w:val="20"/>
              </w:rPr>
              <w:t xml:space="preserve"> </w:t>
            </w:r>
            <w:r w:rsidR="00E62C3B">
              <w:rPr>
                <w:rFonts w:ascii="Cambria" w:eastAsia="Times New Roman" w:hAnsi="Cambria" w:cs="Times New Roman"/>
                <w:sz w:val="20"/>
                <w:szCs w:val="20"/>
              </w:rPr>
              <w:t xml:space="preserve"> </w:t>
            </w:r>
            <w:r w:rsidR="00103EFE">
              <w:rPr>
                <w:rFonts w:ascii="Cambria" w:eastAsia="Times New Roman" w:hAnsi="Cambria" w:cs="Times New Roman"/>
                <w:sz w:val="20"/>
                <w:szCs w:val="20"/>
              </w:rPr>
              <w:t xml:space="preserve"> </w:t>
            </w:r>
            <w:r w:rsidR="3B0314E8" w:rsidRPr="0B283BC2">
              <w:rPr>
                <w:rFonts w:ascii="Cambria" w:eastAsia="Cambria" w:hAnsi="Cambria" w:cs="Cambria"/>
                <w:b/>
                <w:bCs/>
                <w:sz w:val="20"/>
                <w:szCs w:val="20"/>
              </w:rPr>
              <w:t>h.</w:t>
            </w:r>
            <w:r w:rsidR="4F675192" w:rsidRPr="0B283BC2">
              <w:rPr>
                <w:rFonts w:ascii="Cambria" w:eastAsia="Cambria" w:hAnsi="Cambria" w:cs="Cambria"/>
                <w:b/>
                <w:bCs/>
                <w:sz w:val="20"/>
                <w:szCs w:val="20"/>
              </w:rPr>
              <w:t xml:space="preserve"> </w:t>
            </w:r>
            <w:r w:rsidR="00B670BA">
              <w:rPr>
                <w:rFonts w:ascii="Cambria" w:eastAsia="Cambria" w:hAnsi="Cambria" w:cs="Cambria"/>
                <w:b/>
                <w:bCs/>
                <w:sz w:val="20"/>
                <w:szCs w:val="20"/>
              </w:rPr>
              <w:t xml:space="preserve"> </w:t>
            </w:r>
            <w:r w:rsidR="4F675192" w:rsidRPr="0B283BC2">
              <w:rPr>
                <w:rFonts w:ascii="Cambria" w:eastAsia="Cambria" w:hAnsi="Cambria" w:cs="Cambria"/>
                <w:sz w:val="20"/>
                <w:szCs w:val="20"/>
              </w:rPr>
              <w:t xml:space="preserve">Contractors have submitted monthly and timely invoices to departments. </w:t>
            </w:r>
            <w:r w:rsidR="4F675192" w:rsidRPr="0B283BC2">
              <w:rPr>
                <w:rFonts w:ascii="Cambria" w:eastAsia="Cambria" w:hAnsi="Cambria" w:cs="Cambria"/>
              </w:rPr>
              <w:t xml:space="preserve"> </w:t>
            </w:r>
          </w:p>
        </w:tc>
        <w:tc>
          <w:tcPr>
            <w:tcW w:w="84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0EBED568" w14:textId="136B2380" w:rsidR="4F675192" w:rsidRDefault="00FF3722" w:rsidP="0B283BC2">
            <w:pPr>
              <w:spacing w:line="240" w:lineRule="auto"/>
              <w:ind w:left="90"/>
              <w:rPr>
                <w:rFonts w:ascii="Cambria" w:eastAsia="Cambria" w:hAnsi="Cambria" w:cs="Cambria"/>
                <w:color w:val="0000FF"/>
                <w:sz w:val="20"/>
                <w:szCs w:val="20"/>
              </w:rPr>
            </w:pPr>
            <w:r>
              <w:rPr>
                <w:rFonts w:ascii="Cambria" w:eastAsia="Cambria" w:hAnsi="Cambria" w:cs="Cambria"/>
                <w:color w:val="0000FF"/>
                <w:sz w:val="20"/>
                <w:szCs w:val="20"/>
              </w:rPr>
              <w:t xml:space="preserve">For item h., </w:t>
            </w:r>
            <w:r w:rsidR="4F675192" w:rsidRPr="0B283BC2">
              <w:rPr>
                <w:rFonts w:ascii="Cambria" w:eastAsia="Cambria" w:hAnsi="Cambria" w:cs="Cambria"/>
                <w:color w:val="0000FF"/>
                <w:sz w:val="20"/>
                <w:szCs w:val="20"/>
              </w:rPr>
              <w:t>Review Contractor’s dates of invoice submission. Determine if the</w:t>
            </w:r>
            <w:r w:rsidR="5875E479" w:rsidRPr="0B283BC2">
              <w:rPr>
                <w:rFonts w:ascii="Cambria" w:eastAsia="Cambria" w:hAnsi="Cambria" w:cs="Cambria"/>
                <w:color w:val="0000FF"/>
                <w:sz w:val="20"/>
                <w:szCs w:val="20"/>
              </w:rPr>
              <w:t xml:space="preserve"> </w:t>
            </w:r>
            <w:r w:rsidR="2E30A827" w:rsidRPr="0B283BC2">
              <w:rPr>
                <w:rFonts w:ascii="Cambria" w:eastAsia="Cambria" w:hAnsi="Cambria" w:cs="Cambria"/>
                <w:color w:val="0000FF"/>
                <w:sz w:val="20"/>
                <w:szCs w:val="20"/>
              </w:rPr>
              <w:t>submissions are</w:t>
            </w:r>
            <w:r w:rsidR="5875E479" w:rsidRPr="0B283BC2">
              <w:rPr>
                <w:rFonts w:ascii="Cambria" w:eastAsia="Cambria" w:hAnsi="Cambria" w:cs="Cambria"/>
                <w:color w:val="0000FF"/>
                <w:sz w:val="20"/>
                <w:szCs w:val="20"/>
              </w:rPr>
              <w:t xml:space="preserve"> less than 60 days or within the timeframe detai</w:t>
            </w:r>
            <w:r w:rsidR="0AD1CF05" w:rsidRPr="0B283BC2">
              <w:rPr>
                <w:rFonts w:ascii="Cambria" w:eastAsia="Cambria" w:hAnsi="Cambria" w:cs="Cambria"/>
                <w:color w:val="0000FF"/>
                <w:sz w:val="20"/>
                <w:szCs w:val="20"/>
              </w:rPr>
              <w:t>led in the agency’s</w:t>
            </w:r>
            <w:r w:rsidR="5875E479" w:rsidRPr="0B283BC2">
              <w:rPr>
                <w:rFonts w:ascii="Cambria" w:eastAsia="Cambria" w:hAnsi="Cambria" w:cs="Cambria"/>
                <w:color w:val="0000FF"/>
                <w:sz w:val="20"/>
                <w:szCs w:val="20"/>
              </w:rPr>
              <w:t xml:space="preserve"> contract</w:t>
            </w:r>
            <w:r w:rsidR="3E9ABC83" w:rsidRPr="0B283BC2">
              <w:rPr>
                <w:rFonts w:ascii="Cambria" w:eastAsia="Cambria" w:hAnsi="Cambria" w:cs="Cambria"/>
                <w:color w:val="0000FF"/>
                <w:sz w:val="20"/>
                <w:szCs w:val="20"/>
              </w:rPr>
              <w:t>.</w:t>
            </w:r>
          </w:p>
        </w:tc>
      </w:tr>
      <w:tr w:rsidR="0B283BC2" w14:paraId="6EAD912B" w14:textId="77777777" w:rsidTr="155CFB00">
        <w:trPr>
          <w:trHeight w:val="1227"/>
        </w:trPr>
        <w:tc>
          <w:tcPr>
            <w:tcW w:w="5932" w:type="dxa"/>
            <w:tcBorders>
              <w:top w:val="single" w:sz="6" w:space="0" w:color="auto"/>
              <w:left w:val="single" w:sz="6" w:space="0" w:color="auto"/>
              <w:bottom w:val="single" w:sz="6" w:space="0" w:color="auto"/>
              <w:right w:val="single" w:sz="6" w:space="0" w:color="auto"/>
            </w:tcBorders>
            <w:tcMar>
              <w:bottom w:w="15" w:type="dxa"/>
            </w:tcMar>
          </w:tcPr>
          <w:p w14:paraId="236D026B" w14:textId="6C19AD1F" w:rsidR="0B283BC2" w:rsidRDefault="0B283BC2" w:rsidP="0B283BC2">
            <w:pPr>
              <w:widowControl w:val="0"/>
              <w:spacing w:after="0" w:line="240" w:lineRule="auto"/>
              <w:ind w:right="43"/>
              <w:rPr>
                <w:rFonts w:ascii="Cambria" w:eastAsia="Cambria" w:hAnsi="Cambria" w:cs="Cambria"/>
              </w:rPr>
            </w:pPr>
            <w:r w:rsidRPr="0B283BC2">
              <w:rPr>
                <w:rFonts w:ascii="Cambria" w:eastAsia="Cambria" w:hAnsi="Cambria" w:cs="Cambria"/>
                <w:b/>
                <w:bCs/>
              </w:rPr>
              <w:t xml:space="preserve">    2. Payroll </w:t>
            </w:r>
          </w:p>
          <w:p w14:paraId="2A11F594" w14:textId="22905D61" w:rsidR="0B283BC2" w:rsidRPr="00B670BA" w:rsidRDefault="008F4DE2" w:rsidP="00B670BA">
            <w:pPr>
              <w:widowControl w:val="0"/>
              <w:spacing w:after="0" w:line="240" w:lineRule="auto"/>
              <w:ind w:left="692" w:right="43" w:hanging="540"/>
              <w:rPr>
                <w:rFonts w:ascii="Cambria" w:eastAsia="Cambria" w:hAnsi="Cambria" w:cs="Cambria"/>
                <w:sz w:val="20"/>
                <w:szCs w:val="20"/>
              </w:rPr>
            </w:pPr>
            <w:sdt>
              <w:sdtPr>
                <w:rPr>
                  <w:rFonts w:ascii="Cambria" w:eastAsia="Times New Roman" w:hAnsi="Cambria" w:cs="Times New Roman"/>
                  <w:sz w:val="20"/>
                  <w:szCs w:val="20"/>
                </w:rPr>
                <w:id w:val="-1385400889"/>
                <w14:checkbox>
                  <w14:checked w14:val="0"/>
                  <w14:checkedState w14:val="2612" w14:font="MS Gothic"/>
                  <w14:uncheckedState w14:val="2610" w14:font="MS Gothic"/>
                </w14:checkbox>
              </w:sdtPr>
              <w:sdtEndPr/>
              <w:sdtContent>
                <w:r w:rsidR="64459820" w:rsidRPr="155CFB00">
                  <w:rPr>
                    <w:rFonts w:ascii="MS Gothic" w:eastAsia="MS Gothic" w:hAnsi="MS Gothic" w:cs="MS Gothic"/>
                    <w:sz w:val="20"/>
                    <w:szCs w:val="20"/>
                  </w:rPr>
                  <w:t>☐</w:t>
                </w:r>
              </w:sdtContent>
            </w:sdt>
            <w:r w:rsidR="00243048" w:rsidRPr="155CFB00">
              <w:rPr>
                <w:rFonts w:ascii="Cambria" w:eastAsia="Times New Roman" w:hAnsi="Cambria" w:cs="Times New Roman"/>
                <w:sz w:val="20"/>
                <w:szCs w:val="20"/>
              </w:rPr>
              <w:t xml:space="preserve"> </w:t>
            </w:r>
            <w:r w:rsidR="00103EFE" w:rsidRPr="155CFB00">
              <w:rPr>
                <w:rFonts w:ascii="Cambria" w:eastAsia="Times New Roman" w:hAnsi="Cambria" w:cs="Times New Roman"/>
                <w:sz w:val="20"/>
                <w:szCs w:val="20"/>
              </w:rPr>
              <w:t xml:space="preserve">  </w:t>
            </w:r>
            <w:r w:rsidR="0B283BC2" w:rsidRPr="155CFB00">
              <w:rPr>
                <w:rFonts w:ascii="Cambria" w:eastAsia="Cambria" w:hAnsi="Cambria" w:cs="Cambria"/>
                <w:b/>
                <w:bCs/>
                <w:sz w:val="20"/>
                <w:szCs w:val="20"/>
              </w:rPr>
              <w:t xml:space="preserve">c.  </w:t>
            </w:r>
            <w:r w:rsidR="0B283BC2" w:rsidRPr="155CFB00">
              <w:rPr>
                <w:rFonts w:ascii="Cambria" w:eastAsia="Cambria" w:hAnsi="Cambria" w:cs="Cambria"/>
                <w:sz w:val="20"/>
                <w:szCs w:val="20"/>
              </w:rPr>
              <w:t>Documentation that payroll taxes due were actually paid</w:t>
            </w:r>
          </w:p>
        </w:tc>
        <w:tc>
          <w:tcPr>
            <w:tcW w:w="84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4DA0D8DB" w14:textId="312F02AA" w:rsidR="0B283BC2" w:rsidRDefault="00DD7B78" w:rsidP="0B283BC2">
            <w:pPr>
              <w:widowControl w:val="0"/>
              <w:spacing w:after="0" w:line="240" w:lineRule="auto"/>
              <w:ind w:left="107" w:right="97"/>
              <w:rPr>
                <w:rFonts w:ascii="Cambria" w:eastAsia="Cambria" w:hAnsi="Cambria" w:cs="Cambria"/>
                <w:color w:val="0000FF"/>
                <w:sz w:val="20"/>
                <w:szCs w:val="20"/>
              </w:rPr>
            </w:pPr>
            <w:r>
              <w:rPr>
                <w:rFonts w:ascii="Cambria" w:eastAsia="Cambria" w:hAnsi="Cambria" w:cs="Cambria"/>
                <w:color w:val="0000FF"/>
                <w:sz w:val="20"/>
                <w:szCs w:val="20"/>
              </w:rPr>
              <w:t>For</w:t>
            </w:r>
            <w:r w:rsidR="004C1D2D" w:rsidRPr="00DD7B78">
              <w:rPr>
                <w:rFonts w:ascii="Cambria" w:eastAsia="Cambria" w:hAnsi="Cambria" w:cs="Cambria"/>
                <w:color w:val="0000FF"/>
                <w:sz w:val="20"/>
                <w:szCs w:val="20"/>
              </w:rPr>
              <w:t xml:space="preserve"> item c., the contractor should provide either a canceled check or the invoice/statement from a payroll preparation company that indicates they paid the payroll tax for the quarter. If monitors uncover evidence elsewhere in financial documents that payroll taxes had not been paid for quarters other than the one being reviewed, mark this as a</w:t>
            </w:r>
            <w:r w:rsidRPr="00DD7B78">
              <w:rPr>
                <w:rFonts w:ascii="Cambria" w:eastAsia="Cambria" w:hAnsi="Cambria" w:cs="Cambria"/>
                <w:color w:val="0000FF"/>
                <w:sz w:val="20"/>
                <w:szCs w:val="20"/>
              </w:rPr>
              <w:t xml:space="preserve"> finding</w:t>
            </w:r>
            <w:r w:rsidR="004C1D2D" w:rsidRPr="00DD7B78">
              <w:rPr>
                <w:rFonts w:ascii="Cambria" w:eastAsia="Cambria" w:hAnsi="Cambria" w:cs="Cambria"/>
                <w:color w:val="0000FF"/>
                <w:sz w:val="20"/>
                <w:szCs w:val="20"/>
              </w:rPr>
              <w:t>. Failure to pay payroll taxes is criteria for placement on Elevated Concern status.  </w:t>
            </w:r>
          </w:p>
        </w:tc>
      </w:tr>
      <w:tr w:rsidR="00811C7F" w14:paraId="5FD85D35" w14:textId="77777777" w:rsidTr="155CFB00">
        <w:trPr>
          <w:trHeight w:val="345"/>
        </w:trPr>
        <w:tc>
          <w:tcPr>
            <w:tcW w:w="5932" w:type="dxa"/>
            <w:tcBorders>
              <w:top w:val="single" w:sz="6" w:space="0" w:color="auto"/>
              <w:left w:val="single" w:sz="6" w:space="0" w:color="auto"/>
              <w:bottom w:val="single" w:sz="6" w:space="0" w:color="auto"/>
              <w:right w:val="single" w:sz="6" w:space="0" w:color="auto"/>
            </w:tcBorders>
            <w:tcMar>
              <w:bottom w:w="15" w:type="dxa"/>
            </w:tcMar>
          </w:tcPr>
          <w:p w14:paraId="4F9A8976" w14:textId="77777777" w:rsidR="00F6445E" w:rsidRDefault="00F6445E" w:rsidP="00F6445E">
            <w:pPr>
              <w:pStyle w:val="paragraph"/>
              <w:spacing w:before="0" w:beforeAutospacing="0" w:after="0" w:afterAutospacing="0"/>
              <w:ind w:left="195"/>
              <w:textAlignment w:val="baseline"/>
              <w:rPr>
                <w:rFonts w:ascii="Segoe UI" w:hAnsi="Segoe UI" w:cs="Segoe UI"/>
                <w:b/>
                <w:bCs/>
                <w:sz w:val="18"/>
                <w:szCs w:val="18"/>
              </w:rPr>
            </w:pPr>
            <w:r>
              <w:rPr>
                <w:rStyle w:val="normaltextrun"/>
                <w:rFonts w:ascii="Cambria" w:eastAsiaTheme="majorEastAsia" w:hAnsi="Cambria" w:cs="Segoe UI"/>
                <w:b/>
                <w:bCs/>
                <w:sz w:val="22"/>
                <w:szCs w:val="22"/>
              </w:rPr>
              <w:t>3. Agency-wide Budget</w:t>
            </w:r>
            <w:r>
              <w:rPr>
                <w:rStyle w:val="eop"/>
                <w:rFonts w:ascii="Cambria" w:hAnsi="Cambria" w:cs="Segoe UI"/>
                <w:b/>
                <w:bCs/>
                <w:sz w:val="22"/>
                <w:szCs w:val="22"/>
              </w:rPr>
              <w:t> </w:t>
            </w:r>
          </w:p>
          <w:p w14:paraId="769856C5" w14:textId="77777777" w:rsidR="00F6445E" w:rsidRDefault="00F6445E" w:rsidP="00F6445E">
            <w:pPr>
              <w:pStyle w:val="paragraph"/>
              <w:spacing w:before="0" w:beforeAutospacing="0" w:after="0" w:afterAutospacing="0"/>
              <w:ind w:left="180"/>
              <w:textAlignment w:val="baseline"/>
              <w:rPr>
                <w:rFonts w:ascii="Segoe UI" w:hAnsi="Segoe UI" w:cs="Segoe UI"/>
                <w:sz w:val="18"/>
                <w:szCs w:val="18"/>
              </w:rPr>
            </w:pPr>
            <w:r>
              <w:rPr>
                <w:rStyle w:val="eop"/>
                <w:rFonts w:ascii="Cambria" w:hAnsi="Cambria" w:cs="Segoe UI"/>
                <w:sz w:val="10"/>
                <w:szCs w:val="10"/>
              </w:rPr>
              <w:t> </w:t>
            </w:r>
          </w:p>
          <w:p w14:paraId="4D45BAC7" w14:textId="578CEE95" w:rsidR="00F6445E" w:rsidRDefault="00F6445E" w:rsidP="155CFB00">
            <w:pPr>
              <w:pStyle w:val="paragraph"/>
              <w:spacing w:before="0" w:beforeAutospacing="0" w:after="0" w:afterAutospacing="0"/>
              <w:ind w:left="660" w:hanging="480"/>
              <w:textAlignment w:val="baseline"/>
              <w:rPr>
                <w:rFonts w:ascii="Segoe UI" w:hAnsi="Segoe UI" w:cs="Segoe UI"/>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312358367"/>
                <w14:checkbox>
                  <w14:checked w14:val="0"/>
                  <w14:checkedState w14:val="2612" w14:font="MS Gothic"/>
                  <w14:uncheckedState w14:val="2610" w14:font="MS Gothic"/>
                </w14:checkbox>
              </w:sdtPr>
              <w:sdtEndPr/>
              <w:sdtContent>
                <w:r w:rsidR="0E9FE4D6" w:rsidRPr="155CFB00">
                  <w:rPr>
                    <w:rFonts w:ascii="MS Gothic" w:eastAsia="MS Gothic" w:hAnsi="MS Gothic" w:cs="Cambria"/>
                    <w:b/>
                    <w:bCs/>
                    <w:sz w:val="20"/>
                    <w:szCs w:val="20"/>
                  </w:rPr>
                  <w:t>☐</w:t>
                </w:r>
              </w:sdtContent>
            </w:sdt>
            <w:r w:rsidRPr="155CFB00">
              <w:rPr>
                <w:rStyle w:val="contentcontrolboundarysink"/>
                <w:rFonts w:ascii="Cambria" w:hAnsi="Cambria" w:cs="Segoe UI"/>
              </w:rPr>
              <w:t>​</w:t>
            </w:r>
            <w:r w:rsidRPr="155CFB00">
              <w:rPr>
                <w:rStyle w:val="normaltextrun"/>
                <w:rFonts w:ascii="Cambria" w:eastAsiaTheme="majorEastAsia" w:hAnsi="Cambria" w:cs="Segoe UI"/>
                <w:sz w:val="20"/>
                <w:szCs w:val="20"/>
              </w:rPr>
              <w:t xml:space="preserve"> </w:t>
            </w:r>
            <w:r w:rsidRPr="155CFB00">
              <w:rPr>
                <w:rStyle w:val="normaltextrun"/>
                <w:rFonts w:ascii="Cambria" w:eastAsiaTheme="majorEastAsia" w:hAnsi="Cambria" w:cs="Segoe UI"/>
                <w:b/>
                <w:bCs/>
                <w:sz w:val="20"/>
                <w:szCs w:val="20"/>
              </w:rPr>
              <w:t>a.</w:t>
            </w:r>
            <w:r w:rsidRPr="155CFB00">
              <w:rPr>
                <w:rStyle w:val="normaltextrun"/>
                <w:rFonts w:ascii="Cambria" w:eastAsiaTheme="majorEastAsia" w:hAnsi="Cambria" w:cs="Segoe UI"/>
                <w:sz w:val="20"/>
                <w:szCs w:val="20"/>
              </w:rPr>
              <w:t xml:space="preserve"> Current (fiscal or calendar year) </w:t>
            </w:r>
            <w:r w:rsidRPr="155CFB00">
              <w:rPr>
                <w:rStyle w:val="eop"/>
                <w:rFonts w:ascii="Cambria" w:hAnsi="Cambria" w:cs="Segoe UI"/>
                <w:sz w:val="20"/>
                <w:szCs w:val="20"/>
              </w:rPr>
              <w:t> </w:t>
            </w:r>
          </w:p>
          <w:p w14:paraId="071B3DD6" w14:textId="3AA4A507" w:rsidR="00F6445E" w:rsidRDefault="00F6445E" w:rsidP="155CFB00">
            <w:pPr>
              <w:pStyle w:val="paragraph"/>
              <w:spacing w:before="0" w:beforeAutospacing="0" w:after="0" w:afterAutospacing="0"/>
              <w:ind w:left="660" w:hanging="480"/>
              <w:textAlignment w:val="baseline"/>
              <w:rPr>
                <w:rFonts w:ascii="Segoe UI" w:hAnsi="Segoe UI" w:cs="Segoe UI"/>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2115611312"/>
                <w14:checkbox>
                  <w14:checked w14:val="0"/>
                  <w14:checkedState w14:val="2612" w14:font="MS Gothic"/>
                  <w14:uncheckedState w14:val="2610" w14:font="MS Gothic"/>
                </w14:checkbox>
              </w:sdtPr>
              <w:sdtEndPr/>
              <w:sdtContent>
                <w:r w:rsidR="6AAC2DF3" w:rsidRPr="155CFB00">
                  <w:rPr>
                    <w:rFonts w:ascii="MS Gothic" w:eastAsia="MS Gothic" w:hAnsi="MS Gothic" w:cs="Cambria"/>
                    <w:b/>
                    <w:bCs/>
                    <w:sz w:val="20"/>
                    <w:szCs w:val="20"/>
                  </w:rPr>
                  <w:t>☐</w:t>
                </w:r>
              </w:sdtContent>
            </w:sdt>
            <w:r w:rsidRPr="155CFB00">
              <w:rPr>
                <w:rStyle w:val="contentcontrolboundarysink"/>
                <w:rFonts w:ascii="Cambria" w:hAnsi="Cambria" w:cs="Segoe UI"/>
              </w:rPr>
              <w:t>​</w:t>
            </w:r>
            <w:r w:rsidRPr="155CFB00">
              <w:rPr>
                <w:rStyle w:val="normaltextrun"/>
                <w:rFonts w:ascii="Cambria" w:eastAsiaTheme="majorEastAsia" w:hAnsi="Cambria" w:cs="Segoe UI"/>
                <w:sz w:val="20"/>
                <w:szCs w:val="20"/>
              </w:rPr>
              <w:t xml:space="preserve"> </w:t>
            </w:r>
            <w:r w:rsidRPr="155CFB00">
              <w:rPr>
                <w:rStyle w:val="normaltextrun"/>
                <w:rFonts w:ascii="Cambria" w:eastAsiaTheme="majorEastAsia" w:hAnsi="Cambria" w:cs="Segoe UI"/>
                <w:b/>
                <w:bCs/>
                <w:sz w:val="20"/>
                <w:szCs w:val="20"/>
              </w:rPr>
              <w:t>b.</w:t>
            </w:r>
            <w:r w:rsidRPr="155CFB00">
              <w:rPr>
                <w:rStyle w:val="normaltextrun"/>
                <w:rFonts w:ascii="Cambria" w:eastAsiaTheme="majorEastAsia" w:hAnsi="Cambria" w:cs="Segoe UI"/>
                <w:sz w:val="20"/>
                <w:szCs w:val="20"/>
              </w:rPr>
              <w:t xml:space="preserve"> Shows income and expense by program </w:t>
            </w:r>
            <w:r w:rsidRPr="155CFB00">
              <w:rPr>
                <w:rStyle w:val="eop"/>
                <w:rFonts w:ascii="Cambria" w:hAnsi="Cambria" w:cs="Segoe UI"/>
                <w:sz w:val="20"/>
                <w:szCs w:val="20"/>
              </w:rPr>
              <w:t> </w:t>
            </w:r>
          </w:p>
          <w:p w14:paraId="3B1FF08B" w14:textId="6236A9D7" w:rsidR="00F6445E" w:rsidRDefault="00F6445E" w:rsidP="155CFB00">
            <w:pPr>
              <w:pStyle w:val="paragraph"/>
              <w:spacing w:before="0" w:beforeAutospacing="0" w:after="0" w:afterAutospacing="0"/>
              <w:ind w:left="660" w:hanging="480"/>
              <w:textAlignment w:val="baseline"/>
              <w:rPr>
                <w:rFonts w:ascii="Segoe UI" w:hAnsi="Segoe UI" w:cs="Segoe UI"/>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1211124021"/>
                <w14:checkbox>
                  <w14:checked w14:val="0"/>
                  <w14:checkedState w14:val="2612" w14:font="MS Gothic"/>
                  <w14:uncheckedState w14:val="2610" w14:font="MS Gothic"/>
                </w14:checkbox>
              </w:sdtPr>
              <w:sdtEndPr/>
              <w:sdtContent>
                <w:r w:rsidR="2AAE0DFC" w:rsidRPr="155CFB00">
                  <w:rPr>
                    <w:rFonts w:ascii="MS Gothic" w:eastAsia="MS Gothic" w:hAnsi="MS Gothic" w:cs="Cambria"/>
                    <w:b/>
                    <w:bCs/>
                    <w:sz w:val="20"/>
                    <w:szCs w:val="20"/>
                  </w:rPr>
                  <w:t>☐</w:t>
                </w:r>
              </w:sdtContent>
            </w:sdt>
            <w:r w:rsidRPr="155CFB00">
              <w:rPr>
                <w:rStyle w:val="contentcontrolboundarysink"/>
                <w:rFonts w:ascii="Cambria" w:hAnsi="Cambria" w:cs="Segoe UI"/>
              </w:rPr>
              <w:t>​</w:t>
            </w:r>
            <w:r w:rsidRPr="155CFB00">
              <w:rPr>
                <w:rStyle w:val="normaltextrun"/>
                <w:rFonts w:ascii="Cambria" w:eastAsiaTheme="majorEastAsia" w:hAnsi="Cambria" w:cs="Segoe UI"/>
                <w:sz w:val="20"/>
                <w:szCs w:val="20"/>
              </w:rPr>
              <w:t xml:space="preserve"> </w:t>
            </w:r>
            <w:r w:rsidRPr="155CFB00">
              <w:rPr>
                <w:rStyle w:val="normaltextrun"/>
                <w:rFonts w:ascii="Cambria" w:eastAsiaTheme="majorEastAsia" w:hAnsi="Cambria" w:cs="Segoe UI"/>
                <w:b/>
                <w:bCs/>
                <w:sz w:val="20"/>
                <w:szCs w:val="20"/>
              </w:rPr>
              <w:t>c.</w:t>
            </w:r>
            <w:r w:rsidRPr="155CFB00">
              <w:rPr>
                <w:rStyle w:val="normaltextrun"/>
                <w:rFonts w:ascii="Cambria" w:eastAsiaTheme="majorEastAsia" w:hAnsi="Cambria" w:cs="Segoe UI"/>
                <w:sz w:val="20"/>
                <w:szCs w:val="20"/>
              </w:rPr>
              <w:t xml:space="preserve"> Shows allocation of shared and indirect costs by program </w:t>
            </w:r>
            <w:r w:rsidRPr="155CFB00">
              <w:rPr>
                <w:rStyle w:val="eop"/>
                <w:rFonts w:ascii="Cambria" w:hAnsi="Cambria" w:cs="Segoe UI"/>
                <w:sz w:val="20"/>
                <w:szCs w:val="20"/>
              </w:rPr>
              <w:t> </w:t>
            </w:r>
          </w:p>
          <w:p w14:paraId="535BC801" w14:textId="7A2C0CEA" w:rsidR="00F6445E" w:rsidRDefault="00F6445E" w:rsidP="155CFB00">
            <w:pPr>
              <w:pStyle w:val="paragraph"/>
              <w:spacing w:before="0" w:beforeAutospacing="0" w:after="0" w:afterAutospacing="0"/>
              <w:ind w:left="660" w:hanging="480"/>
              <w:textAlignment w:val="baseline"/>
              <w:rPr>
                <w:rFonts w:ascii="Segoe UI" w:hAnsi="Segoe UI" w:cs="Segoe UI"/>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643205458"/>
                <w14:checkbox>
                  <w14:checked w14:val="0"/>
                  <w14:checkedState w14:val="2612" w14:font="MS Gothic"/>
                  <w14:uncheckedState w14:val="2610" w14:font="MS Gothic"/>
                </w14:checkbox>
              </w:sdtPr>
              <w:sdtEndPr/>
              <w:sdtContent>
                <w:r w:rsidR="3ABA3D72" w:rsidRPr="155CFB00">
                  <w:rPr>
                    <w:rFonts w:ascii="MS Gothic" w:eastAsia="MS Gothic" w:hAnsi="MS Gothic" w:cs="Cambria"/>
                    <w:b/>
                    <w:bCs/>
                    <w:sz w:val="20"/>
                    <w:szCs w:val="20"/>
                  </w:rPr>
                  <w:t>☐</w:t>
                </w:r>
              </w:sdtContent>
            </w:sdt>
            <w:r w:rsidRPr="155CFB00">
              <w:rPr>
                <w:rStyle w:val="normaltextrun"/>
                <w:rFonts w:ascii="Cambria" w:eastAsiaTheme="majorEastAsia" w:hAnsi="Cambria" w:cs="Segoe UI"/>
                <w:sz w:val="20"/>
                <w:szCs w:val="20"/>
              </w:rPr>
              <w:t xml:space="preserve"> </w:t>
            </w:r>
            <w:r w:rsidRPr="155CFB00">
              <w:rPr>
                <w:rStyle w:val="normaltextrun"/>
                <w:rFonts w:ascii="Cambria" w:eastAsiaTheme="majorEastAsia" w:hAnsi="Cambria" w:cs="Segoe UI"/>
                <w:b/>
                <w:bCs/>
                <w:sz w:val="20"/>
                <w:szCs w:val="20"/>
              </w:rPr>
              <w:t>d.</w:t>
            </w:r>
            <w:r w:rsidRPr="155CFB00">
              <w:rPr>
                <w:rStyle w:val="normaltextrun"/>
                <w:rFonts w:ascii="Cambria" w:eastAsiaTheme="majorEastAsia" w:hAnsi="Cambria" w:cs="Segoe UI"/>
                <w:sz w:val="20"/>
                <w:szCs w:val="20"/>
              </w:rPr>
              <w:t xml:space="preserve"> Shows fundraising separate from program expense</w:t>
            </w:r>
            <w:r w:rsidRPr="155CFB00">
              <w:rPr>
                <w:rStyle w:val="eop"/>
                <w:rFonts w:ascii="Cambria" w:hAnsi="Cambria" w:cs="Segoe UI"/>
                <w:sz w:val="20"/>
                <w:szCs w:val="20"/>
              </w:rPr>
              <w:t> </w:t>
            </w:r>
          </w:p>
          <w:p w14:paraId="0314C175" w14:textId="2F5F6130" w:rsidR="00F6445E" w:rsidRDefault="00F6445E" w:rsidP="155CFB00">
            <w:pPr>
              <w:pStyle w:val="paragraph"/>
              <w:spacing w:before="0" w:beforeAutospacing="0" w:after="0" w:afterAutospacing="0"/>
              <w:ind w:left="660" w:hanging="480"/>
              <w:textAlignment w:val="baseline"/>
              <w:rPr>
                <w:rFonts w:ascii="Segoe UI" w:hAnsi="Segoe UI" w:cs="Segoe UI"/>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1074249854"/>
                <w14:checkbox>
                  <w14:checked w14:val="0"/>
                  <w14:checkedState w14:val="2612" w14:font="MS Gothic"/>
                  <w14:uncheckedState w14:val="2610" w14:font="MS Gothic"/>
                </w14:checkbox>
              </w:sdtPr>
              <w:sdtEndPr/>
              <w:sdtContent>
                <w:r w:rsidR="1A19B446" w:rsidRPr="155CFB00">
                  <w:rPr>
                    <w:rFonts w:ascii="MS Gothic" w:eastAsia="MS Gothic" w:hAnsi="MS Gothic" w:cs="Cambria"/>
                    <w:b/>
                    <w:bCs/>
                    <w:sz w:val="20"/>
                    <w:szCs w:val="20"/>
                  </w:rPr>
                  <w:t>☐</w:t>
                </w:r>
              </w:sdtContent>
            </w:sdt>
            <w:r w:rsidRPr="155CFB00">
              <w:rPr>
                <w:rStyle w:val="contentcontrolboundarysink"/>
                <w:rFonts w:ascii="Cambria" w:hAnsi="Cambria" w:cs="Segoe UI"/>
              </w:rPr>
              <w:t>​</w:t>
            </w:r>
            <w:r w:rsidRPr="155CFB00">
              <w:rPr>
                <w:rStyle w:val="normaltextrun"/>
                <w:rFonts w:ascii="Cambria" w:eastAsiaTheme="majorEastAsia" w:hAnsi="Cambria" w:cs="Segoe UI"/>
                <w:sz w:val="20"/>
                <w:szCs w:val="20"/>
              </w:rPr>
              <w:t xml:space="preserve"> </w:t>
            </w:r>
            <w:r w:rsidRPr="155CFB00">
              <w:rPr>
                <w:rStyle w:val="normaltextrun"/>
                <w:rFonts w:ascii="Cambria" w:eastAsiaTheme="majorEastAsia" w:hAnsi="Cambria" w:cs="Segoe UI"/>
                <w:b/>
                <w:bCs/>
                <w:sz w:val="20"/>
                <w:szCs w:val="20"/>
              </w:rPr>
              <w:t>e.</w:t>
            </w:r>
            <w:r w:rsidRPr="155CFB00">
              <w:rPr>
                <w:rStyle w:val="normaltextrun"/>
                <w:rFonts w:ascii="Cambria" w:eastAsiaTheme="majorEastAsia" w:hAnsi="Cambria" w:cs="Segoe UI"/>
                <w:sz w:val="20"/>
                <w:szCs w:val="20"/>
              </w:rPr>
              <w:t xml:space="preserve"> Clearly identifies all revenue sources (City, state, federal)</w:t>
            </w:r>
            <w:r w:rsidRPr="155CFB00">
              <w:rPr>
                <w:rStyle w:val="eop"/>
                <w:rFonts w:ascii="Cambria" w:hAnsi="Cambria" w:cs="Segoe UI"/>
                <w:sz w:val="20"/>
                <w:szCs w:val="20"/>
              </w:rPr>
              <w:t> </w:t>
            </w:r>
          </w:p>
          <w:p w14:paraId="4E4E58FB" w14:textId="7E0D2108" w:rsidR="00F6445E" w:rsidRDefault="00F6445E" w:rsidP="155CFB00">
            <w:pPr>
              <w:pStyle w:val="paragraph"/>
              <w:spacing w:before="0" w:beforeAutospacing="0" w:after="0" w:afterAutospacing="0"/>
              <w:ind w:left="660" w:hanging="480"/>
              <w:textAlignment w:val="baseline"/>
              <w:rPr>
                <w:rFonts w:ascii="Segoe UI" w:hAnsi="Segoe UI" w:cs="Segoe UI"/>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1097187169"/>
                <w14:checkbox>
                  <w14:checked w14:val="0"/>
                  <w14:checkedState w14:val="2612" w14:font="MS Gothic"/>
                  <w14:uncheckedState w14:val="2610" w14:font="MS Gothic"/>
                </w14:checkbox>
              </w:sdtPr>
              <w:sdtEndPr/>
              <w:sdtContent>
                <w:r w:rsidR="12A3A4F4" w:rsidRPr="155CFB00">
                  <w:rPr>
                    <w:rFonts w:ascii="MS Gothic" w:eastAsia="MS Gothic" w:hAnsi="MS Gothic" w:cs="Cambria"/>
                    <w:b/>
                    <w:bCs/>
                    <w:sz w:val="20"/>
                    <w:szCs w:val="20"/>
                  </w:rPr>
                  <w:t>☐</w:t>
                </w:r>
              </w:sdtContent>
            </w:sdt>
            <w:r w:rsidRPr="155CFB00">
              <w:rPr>
                <w:rStyle w:val="contentcontrolboundarysink"/>
                <w:rFonts w:ascii="Cambria" w:hAnsi="Cambria" w:cs="Segoe UI"/>
              </w:rPr>
              <w:t>​</w:t>
            </w:r>
            <w:r w:rsidRPr="155CFB00">
              <w:rPr>
                <w:rStyle w:val="contextualspellingandgrammarerror"/>
                <w:rFonts w:ascii="Cambria" w:hAnsi="Cambria" w:cs="Segoe UI"/>
                <w:sz w:val="20"/>
                <w:szCs w:val="20"/>
              </w:rPr>
              <w:t> </w:t>
            </w:r>
            <w:r w:rsidRPr="155CFB00">
              <w:rPr>
                <w:rStyle w:val="contextualspellingandgrammarerror"/>
                <w:rFonts w:ascii="Cambria" w:hAnsi="Cambria" w:cs="Segoe UI"/>
                <w:b/>
                <w:bCs/>
                <w:sz w:val="20"/>
                <w:szCs w:val="20"/>
              </w:rPr>
              <w:t>f.</w:t>
            </w:r>
            <w:r w:rsidRPr="155CFB00">
              <w:rPr>
                <w:rStyle w:val="normaltextrun"/>
                <w:rFonts w:ascii="Cambria" w:eastAsiaTheme="majorEastAsia" w:hAnsi="Cambria" w:cs="Segoe UI"/>
                <w:sz w:val="20"/>
                <w:szCs w:val="20"/>
              </w:rPr>
              <w:t xml:space="preserve"> 15% of funding from non-City sources or contractor can demonstrate non-City fundraising efforts </w:t>
            </w:r>
            <w:r w:rsidRPr="155CFB00">
              <w:rPr>
                <w:rStyle w:val="eop"/>
                <w:rFonts w:ascii="Cambria" w:hAnsi="Cambria" w:cs="Segoe UI"/>
                <w:sz w:val="20"/>
                <w:szCs w:val="20"/>
              </w:rPr>
              <w:t> </w:t>
            </w:r>
          </w:p>
          <w:p w14:paraId="2EB866DC" w14:textId="18A16289" w:rsidR="00F6445E" w:rsidRDefault="00F6445E" w:rsidP="155CFB00">
            <w:pPr>
              <w:pStyle w:val="paragraph"/>
              <w:spacing w:before="0" w:beforeAutospacing="0" w:after="0" w:afterAutospacing="0"/>
              <w:ind w:left="660" w:hanging="480"/>
              <w:textAlignment w:val="baseline"/>
              <w:rPr>
                <w:rFonts w:ascii="Segoe UI" w:hAnsi="Segoe UI" w:cs="Segoe UI"/>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1084123623"/>
                <w14:checkbox>
                  <w14:checked w14:val="0"/>
                  <w14:checkedState w14:val="2612" w14:font="MS Gothic"/>
                  <w14:uncheckedState w14:val="2610" w14:font="MS Gothic"/>
                </w14:checkbox>
              </w:sdtPr>
              <w:sdtEndPr/>
              <w:sdtContent>
                <w:r w:rsidR="46BEF665" w:rsidRPr="155CFB00">
                  <w:rPr>
                    <w:rFonts w:ascii="MS Gothic" w:eastAsia="MS Gothic" w:hAnsi="MS Gothic" w:cs="Cambria"/>
                    <w:b/>
                    <w:bCs/>
                    <w:sz w:val="20"/>
                    <w:szCs w:val="20"/>
                  </w:rPr>
                  <w:t>☐</w:t>
                </w:r>
              </w:sdtContent>
            </w:sdt>
            <w:r w:rsidRPr="155CFB00">
              <w:rPr>
                <w:rStyle w:val="contentcontrolboundarysink"/>
                <w:rFonts w:ascii="Cambria" w:hAnsi="Cambria" w:cs="Segoe UI"/>
              </w:rPr>
              <w:t>​</w:t>
            </w:r>
            <w:r w:rsidRPr="155CFB00">
              <w:rPr>
                <w:rStyle w:val="normaltextrun"/>
                <w:rFonts w:ascii="Cambria" w:eastAsiaTheme="majorEastAsia" w:hAnsi="Cambria" w:cs="Segoe UI"/>
                <w:sz w:val="20"/>
                <w:szCs w:val="20"/>
              </w:rPr>
              <w:t xml:space="preserve"> </w:t>
            </w:r>
            <w:r w:rsidRPr="155CFB00">
              <w:rPr>
                <w:rStyle w:val="normaltextrun"/>
                <w:rFonts w:ascii="Cambria" w:eastAsiaTheme="majorEastAsia" w:hAnsi="Cambria" w:cs="Segoe UI"/>
                <w:b/>
                <w:bCs/>
                <w:sz w:val="20"/>
                <w:szCs w:val="20"/>
              </w:rPr>
              <w:t>g.</w:t>
            </w:r>
            <w:r w:rsidRPr="155CFB00">
              <w:rPr>
                <w:rStyle w:val="normaltextrun"/>
                <w:rFonts w:ascii="Cambria" w:eastAsiaTheme="majorEastAsia" w:hAnsi="Cambria" w:cs="Segoe UI"/>
                <w:sz w:val="20"/>
                <w:szCs w:val="20"/>
              </w:rPr>
              <w:t xml:space="preserve"> Includes annual cash flow projections</w:t>
            </w:r>
            <w:r w:rsidRPr="155CFB00">
              <w:rPr>
                <w:rStyle w:val="eop"/>
                <w:rFonts w:ascii="Cambria" w:hAnsi="Cambria" w:cs="Segoe UI"/>
                <w:sz w:val="20"/>
                <w:szCs w:val="20"/>
              </w:rPr>
              <w:t> </w:t>
            </w:r>
          </w:p>
          <w:p w14:paraId="70286566" w14:textId="77777777" w:rsidR="00811C7F" w:rsidRPr="0B283BC2" w:rsidRDefault="00811C7F" w:rsidP="0B283BC2">
            <w:pPr>
              <w:widowControl w:val="0"/>
              <w:spacing w:after="0" w:line="240" w:lineRule="auto"/>
              <w:ind w:right="43"/>
              <w:rPr>
                <w:rFonts w:ascii="Cambria" w:eastAsia="Cambria" w:hAnsi="Cambria" w:cs="Cambria"/>
                <w:b/>
                <w:bCs/>
              </w:rPr>
            </w:pPr>
          </w:p>
        </w:tc>
        <w:tc>
          <w:tcPr>
            <w:tcW w:w="84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0B078C3A" w14:textId="77777777" w:rsidR="00614851" w:rsidRPr="00614851" w:rsidRDefault="00614851" w:rsidP="00995CDF">
            <w:pPr>
              <w:widowControl w:val="0"/>
              <w:spacing w:after="0" w:line="240" w:lineRule="auto"/>
              <w:ind w:left="107" w:right="101"/>
              <w:rPr>
                <w:rFonts w:ascii="Cambria" w:eastAsia="Cambria" w:hAnsi="Cambria" w:cs="Cambria"/>
                <w:color w:val="0000FF"/>
                <w:sz w:val="20"/>
                <w:szCs w:val="20"/>
              </w:rPr>
            </w:pPr>
            <w:r w:rsidRPr="00614851">
              <w:rPr>
                <w:rFonts w:ascii="Cambria" w:eastAsia="Cambria" w:hAnsi="Cambria" w:cs="Cambria"/>
                <w:color w:val="0000FF"/>
                <w:sz w:val="20"/>
                <w:szCs w:val="20"/>
              </w:rPr>
              <w:t xml:space="preserve">Request and review cash flow projections and the detailed agency-wide budget (not a roll-up budget) in initial letter. Ask Contractor if there is any missing information. Budgets do not need to be by funding source, but income sections should show all revenue sources.  </w:t>
            </w:r>
          </w:p>
          <w:p w14:paraId="104E3890" w14:textId="22DCDB5C" w:rsidR="00614851" w:rsidRPr="00614851" w:rsidRDefault="00614851" w:rsidP="00995CDF">
            <w:pPr>
              <w:widowControl w:val="0"/>
              <w:spacing w:after="0" w:line="240" w:lineRule="auto"/>
              <w:ind w:right="101"/>
              <w:rPr>
                <w:rFonts w:ascii="Cambria" w:eastAsia="Cambria" w:hAnsi="Cambria" w:cs="Cambria"/>
                <w:color w:val="0000FF"/>
                <w:sz w:val="20"/>
                <w:szCs w:val="20"/>
              </w:rPr>
            </w:pPr>
          </w:p>
          <w:p w14:paraId="23DC9FF1" w14:textId="77777777" w:rsidR="00614851" w:rsidRPr="00614851" w:rsidRDefault="00614851" w:rsidP="00995CDF">
            <w:pPr>
              <w:widowControl w:val="0"/>
              <w:spacing w:after="0" w:line="240" w:lineRule="auto"/>
              <w:ind w:left="107" w:right="101"/>
              <w:rPr>
                <w:rFonts w:ascii="Cambria" w:eastAsia="Cambria" w:hAnsi="Cambria" w:cs="Cambria"/>
                <w:color w:val="0000FF"/>
                <w:sz w:val="20"/>
                <w:szCs w:val="20"/>
              </w:rPr>
            </w:pPr>
            <w:r w:rsidRPr="00614851">
              <w:rPr>
                <w:rFonts w:ascii="Cambria" w:eastAsia="Cambria" w:hAnsi="Cambria" w:cs="Cambria"/>
                <w:color w:val="0000FF"/>
                <w:sz w:val="20"/>
                <w:szCs w:val="20"/>
              </w:rPr>
              <w:t xml:space="preserve">Item b. asks that budgets reflect the total revenue and expense for each program, including when one program has multiple funding sources. Budgets only organized by funding source may not meet the standard. Contractors should review training materials about budgeting at www.sfcontroller.org/nonprofits.   </w:t>
            </w:r>
          </w:p>
          <w:p w14:paraId="1868CAF4" w14:textId="3D6F2F78" w:rsidR="00614851" w:rsidRPr="00614851" w:rsidRDefault="00614851" w:rsidP="00995CDF">
            <w:pPr>
              <w:widowControl w:val="0"/>
              <w:spacing w:after="0" w:line="240" w:lineRule="auto"/>
              <w:ind w:right="101"/>
              <w:rPr>
                <w:rFonts w:ascii="Cambria" w:eastAsia="Cambria" w:hAnsi="Cambria" w:cs="Cambria"/>
                <w:color w:val="0000FF"/>
                <w:sz w:val="20"/>
                <w:szCs w:val="20"/>
              </w:rPr>
            </w:pPr>
          </w:p>
          <w:p w14:paraId="073EB75B" w14:textId="77777777" w:rsidR="00614851" w:rsidRPr="00614851" w:rsidRDefault="00614851" w:rsidP="00995CDF">
            <w:pPr>
              <w:widowControl w:val="0"/>
              <w:spacing w:after="0" w:line="240" w:lineRule="auto"/>
              <w:ind w:left="107" w:right="101"/>
              <w:rPr>
                <w:rFonts w:ascii="Cambria" w:eastAsia="Cambria" w:hAnsi="Cambria" w:cs="Cambria"/>
                <w:color w:val="0000FF"/>
                <w:sz w:val="20"/>
                <w:szCs w:val="20"/>
              </w:rPr>
            </w:pPr>
            <w:r w:rsidRPr="00614851">
              <w:rPr>
                <w:rFonts w:ascii="Cambria" w:eastAsia="Cambria" w:hAnsi="Cambria" w:cs="Cambria"/>
                <w:color w:val="0000FF"/>
                <w:sz w:val="20"/>
                <w:szCs w:val="20"/>
              </w:rPr>
              <w:t xml:space="preserve">Item e. asks that budgets list revenue sources at a detailed contract or grant level, not consolidated by department or grantor.  </w:t>
            </w:r>
          </w:p>
          <w:p w14:paraId="3577F8D3" w14:textId="1116F77F" w:rsidR="00614851" w:rsidRPr="00614851" w:rsidRDefault="00614851" w:rsidP="00995CDF">
            <w:pPr>
              <w:widowControl w:val="0"/>
              <w:spacing w:after="0" w:line="240" w:lineRule="auto"/>
              <w:ind w:right="101"/>
              <w:rPr>
                <w:rFonts w:ascii="Cambria" w:eastAsia="Cambria" w:hAnsi="Cambria" w:cs="Cambria"/>
                <w:color w:val="0000FF"/>
                <w:sz w:val="20"/>
                <w:szCs w:val="20"/>
              </w:rPr>
            </w:pPr>
          </w:p>
          <w:p w14:paraId="56917E0F" w14:textId="77777777" w:rsidR="00614851" w:rsidRPr="00614851" w:rsidRDefault="00614851" w:rsidP="00995CDF">
            <w:pPr>
              <w:widowControl w:val="0"/>
              <w:spacing w:after="0" w:line="240" w:lineRule="auto"/>
              <w:ind w:left="107" w:right="101"/>
              <w:rPr>
                <w:rFonts w:ascii="Cambria" w:eastAsia="Cambria" w:hAnsi="Cambria" w:cs="Cambria"/>
                <w:color w:val="0000FF"/>
                <w:sz w:val="20"/>
                <w:szCs w:val="20"/>
              </w:rPr>
            </w:pPr>
            <w:r w:rsidRPr="00614851">
              <w:rPr>
                <w:rFonts w:ascii="Cambria" w:eastAsia="Cambria" w:hAnsi="Cambria" w:cs="Cambria"/>
                <w:color w:val="0000FF"/>
                <w:sz w:val="20"/>
                <w:szCs w:val="20"/>
              </w:rPr>
              <w:t xml:space="preserve">Item f. might be verified through letters of intent, board fundraising committee notes, or other descriptions of solicitation efforts. The list of funders may include private foundations, individual donors, state, or federal revenue sources, documented in-kind services, or documented volunteer hours. </w:t>
            </w:r>
          </w:p>
          <w:p w14:paraId="146C6C2F" w14:textId="7B6D90B3" w:rsidR="00614851" w:rsidRPr="00614851" w:rsidRDefault="00614851" w:rsidP="00995CDF">
            <w:pPr>
              <w:widowControl w:val="0"/>
              <w:spacing w:after="0" w:line="240" w:lineRule="auto"/>
              <w:ind w:right="101"/>
              <w:rPr>
                <w:rFonts w:ascii="Cambria" w:eastAsia="Cambria" w:hAnsi="Cambria" w:cs="Cambria"/>
                <w:color w:val="0000FF"/>
                <w:sz w:val="20"/>
                <w:szCs w:val="20"/>
              </w:rPr>
            </w:pPr>
          </w:p>
          <w:p w14:paraId="1E7F02CB" w14:textId="77777777" w:rsidR="00614851" w:rsidRPr="00614851" w:rsidRDefault="00614851" w:rsidP="00995CDF">
            <w:pPr>
              <w:widowControl w:val="0"/>
              <w:spacing w:after="0" w:line="240" w:lineRule="auto"/>
              <w:ind w:left="107" w:right="101"/>
              <w:rPr>
                <w:rFonts w:ascii="Cambria" w:eastAsia="Cambria" w:hAnsi="Cambria" w:cs="Cambria"/>
                <w:color w:val="0000FF"/>
                <w:sz w:val="20"/>
                <w:szCs w:val="20"/>
              </w:rPr>
            </w:pPr>
            <w:r w:rsidRPr="00614851">
              <w:rPr>
                <w:rFonts w:ascii="Cambria" w:eastAsia="Cambria" w:hAnsi="Cambria" w:cs="Cambria"/>
                <w:color w:val="0000FF"/>
                <w:sz w:val="20"/>
                <w:szCs w:val="20"/>
              </w:rPr>
              <w:t xml:space="preserve">Item g. Basic cash flow statement should include opening cash balance, monthly revenue/expense, resulting monthly cash balance, with tracking throughout the fiscal year. Straight-line projections of cash flow are not generally considered reasonable or sufficient. To assess cash flow statements, ask Contractor about the following areas: </w:t>
            </w:r>
          </w:p>
          <w:p w14:paraId="099AF6AC" w14:textId="77777777" w:rsidR="00614851" w:rsidRPr="00614851" w:rsidRDefault="00614851" w:rsidP="00614851">
            <w:pPr>
              <w:widowControl w:val="0"/>
              <w:spacing w:after="0" w:line="240" w:lineRule="auto"/>
              <w:ind w:left="107" w:right="97"/>
              <w:rPr>
                <w:rFonts w:ascii="Cambria" w:eastAsia="Cambria" w:hAnsi="Cambria" w:cs="Cambria"/>
                <w:color w:val="0000FF"/>
                <w:sz w:val="20"/>
                <w:szCs w:val="20"/>
              </w:rPr>
            </w:pPr>
          </w:p>
          <w:p w14:paraId="18F5DE8E" w14:textId="77777777" w:rsidR="00614851" w:rsidRPr="00614851" w:rsidRDefault="00614851" w:rsidP="00614851">
            <w:pPr>
              <w:widowControl w:val="0"/>
              <w:spacing w:after="0" w:line="240" w:lineRule="auto"/>
              <w:ind w:left="107" w:right="97"/>
              <w:rPr>
                <w:rFonts w:ascii="Cambria" w:eastAsia="Cambria" w:hAnsi="Cambria" w:cs="Cambria"/>
                <w:color w:val="0000FF"/>
                <w:sz w:val="20"/>
                <w:szCs w:val="20"/>
              </w:rPr>
            </w:pPr>
            <w:r w:rsidRPr="00614851">
              <w:rPr>
                <w:rFonts w:ascii="Cambria" w:eastAsia="Cambria" w:hAnsi="Cambria" w:cs="Cambria"/>
                <w:color w:val="0000FF"/>
                <w:sz w:val="20"/>
                <w:szCs w:val="20"/>
              </w:rPr>
              <w:t xml:space="preserve">Verify the date of a planned fundraising event, and the timing of expenditures and revenues associated with the event. </w:t>
            </w:r>
          </w:p>
          <w:p w14:paraId="2B67BEA9" w14:textId="77777777" w:rsidR="00614851" w:rsidRPr="002205EA" w:rsidRDefault="00614851" w:rsidP="00614851">
            <w:pPr>
              <w:widowControl w:val="0"/>
              <w:spacing w:after="0" w:line="240" w:lineRule="auto"/>
              <w:ind w:left="107" w:right="97"/>
              <w:rPr>
                <w:rFonts w:ascii="Cambria" w:eastAsia="Cambria" w:hAnsi="Cambria" w:cs="Cambria"/>
                <w:color w:val="0000FF"/>
                <w:sz w:val="16"/>
                <w:szCs w:val="16"/>
              </w:rPr>
            </w:pPr>
          </w:p>
          <w:p w14:paraId="0DB03540" w14:textId="443AFCAC" w:rsidR="00614851" w:rsidRDefault="00614851" w:rsidP="002205EA">
            <w:pPr>
              <w:widowControl w:val="0"/>
              <w:spacing w:after="0" w:line="240" w:lineRule="auto"/>
              <w:ind w:left="101" w:right="101"/>
              <w:rPr>
                <w:rFonts w:ascii="Cambria" w:eastAsia="Cambria" w:hAnsi="Cambria" w:cs="Cambria"/>
                <w:color w:val="0000FF"/>
                <w:sz w:val="20"/>
                <w:szCs w:val="20"/>
              </w:rPr>
            </w:pPr>
            <w:r w:rsidRPr="00614851">
              <w:rPr>
                <w:rFonts w:ascii="Cambria" w:eastAsia="Cambria" w:hAnsi="Cambria" w:cs="Cambria"/>
                <w:color w:val="0000FF"/>
                <w:sz w:val="20"/>
                <w:szCs w:val="20"/>
              </w:rPr>
              <w:t xml:space="preserve">Verify that the timing of invoicing to the department matches receipt of funds projected in the cash flow budget (e.g., there can be delays in invoicing at the start of a new fiscal year). </w:t>
            </w:r>
          </w:p>
          <w:p w14:paraId="6927C1DF" w14:textId="77777777" w:rsidR="002205EA" w:rsidRPr="002205EA" w:rsidRDefault="002205EA" w:rsidP="002205EA">
            <w:pPr>
              <w:widowControl w:val="0"/>
              <w:spacing w:after="0" w:line="240" w:lineRule="auto"/>
              <w:ind w:left="101" w:right="101"/>
              <w:rPr>
                <w:rFonts w:ascii="Cambria" w:eastAsia="Cambria" w:hAnsi="Cambria" w:cs="Cambria"/>
                <w:color w:val="0000FF"/>
                <w:sz w:val="16"/>
                <w:szCs w:val="16"/>
              </w:rPr>
            </w:pPr>
          </w:p>
          <w:p w14:paraId="5CCF0246" w14:textId="62C83A9C" w:rsidR="00C56FBE" w:rsidRDefault="00614851" w:rsidP="002205EA">
            <w:pPr>
              <w:widowControl w:val="0"/>
              <w:spacing w:after="0" w:line="240" w:lineRule="auto"/>
              <w:ind w:left="101" w:right="101"/>
              <w:rPr>
                <w:rFonts w:ascii="Cambria" w:eastAsia="Cambria" w:hAnsi="Cambria" w:cs="Cambria"/>
                <w:color w:val="0000FF"/>
                <w:sz w:val="20"/>
                <w:szCs w:val="20"/>
              </w:rPr>
            </w:pPr>
            <w:r w:rsidRPr="00614851">
              <w:rPr>
                <w:rFonts w:ascii="Cambria" w:eastAsia="Cambria" w:hAnsi="Cambria" w:cs="Cambria"/>
                <w:color w:val="0000FF"/>
                <w:sz w:val="20"/>
                <w:szCs w:val="20"/>
              </w:rPr>
              <w:t xml:space="preserve">At a high level, assess whether the contractor has updated prior months with actual revenue and expenditures.  </w:t>
            </w:r>
          </w:p>
          <w:p w14:paraId="47A1567D" w14:textId="77777777" w:rsidR="002205EA" w:rsidRPr="002205EA" w:rsidRDefault="002205EA" w:rsidP="002205EA">
            <w:pPr>
              <w:widowControl w:val="0"/>
              <w:spacing w:after="0" w:line="240" w:lineRule="auto"/>
              <w:ind w:left="101" w:right="101"/>
              <w:rPr>
                <w:rFonts w:ascii="Cambria" w:eastAsia="Cambria" w:hAnsi="Cambria" w:cs="Cambria"/>
                <w:color w:val="0000FF"/>
                <w:sz w:val="16"/>
                <w:szCs w:val="16"/>
              </w:rPr>
            </w:pPr>
          </w:p>
          <w:p w14:paraId="58C6DB4F" w14:textId="03933BD6" w:rsidR="00BC7009" w:rsidRDefault="00614851" w:rsidP="002205EA">
            <w:pPr>
              <w:widowControl w:val="0"/>
              <w:spacing w:after="0" w:line="240" w:lineRule="auto"/>
              <w:ind w:left="101" w:right="101"/>
              <w:rPr>
                <w:rFonts w:ascii="Cambria" w:eastAsia="Cambria" w:hAnsi="Cambria" w:cs="Cambria"/>
                <w:color w:val="0000FF"/>
                <w:sz w:val="20"/>
                <w:szCs w:val="20"/>
              </w:rPr>
            </w:pPr>
            <w:r w:rsidRPr="00614851">
              <w:rPr>
                <w:rFonts w:ascii="Cambria" w:eastAsia="Cambria" w:hAnsi="Cambria" w:cs="Cambria"/>
                <w:color w:val="0000FF"/>
                <w:sz w:val="20"/>
                <w:szCs w:val="20"/>
              </w:rPr>
              <w:t>If the contractor cannot provide reasonable explanation for these considerations, the standard is not met.</w:t>
            </w:r>
          </w:p>
        </w:tc>
      </w:tr>
      <w:tr w:rsidR="0B283BC2" w14:paraId="5F257701" w14:textId="77777777" w:rsidTr="155CFB00">
        <w:trPr>
          <w:trHeight w:val="30"/>
        </w:trPr>
        <w:tc>
          <w:tcPr>
            <w:tcW w:w="5932" w:type="dxa"/>
            <w:tcBorders>
              <w:top w:val="single" w:sz="6" w:space="0" w:color="auto"/>
              <w:left w:val="single" w:sz="6" w:space="0" w:color="auto"/>
              <w:bottom w:val="single" w:sz="6" w:space="0" w:color="auto"/>
              <w:right w:val="single" w:sz="6" w:space="0" w:color="auto"/>
            </w:tcBorders>
            <w:tcMar>
              <w:bottom w:w="15" w:type="dxa"/>
            </w:tcMar>
          </w:tcPr>
          <w:p w14:paraId="376828E0" w14:textId="5E360C8D" w:rsidR="0B283BC2" w:rsidRDefault="0B283BC2" w:rsidP="0B283BC2">
            <w:pPr>
              <w:widowControl w:val="0"/>
              <w:spacing w:after="0" w:line="240" w:lineRule="auto"/>
              <w:ind w:left="202" w:right="45"/>
              <w:rPr>
                <w:rFonts w:ascii="Cambria" w:eastAsia="Cambria" w:hAnsi="Cambria" w:cs="Cambria"/>
              </w:rPr>
            </w:pPr>
            <w:r w:rsidRPr="0B283BC2">
              <w:rPr>
                <w:rFonts w:ascii="Cambria" w:eastAsia="Cambria" w:hAnsi="Cambria" w:cs="Cambria"/>
                <w:b/>
                <w:bCs/>
              </w:rPr>
              <w:lastRenderedPageBreak/>
              <w:t>5. Audited Financial Statements</w:t>
            </w:r>
          </w:p>
          <w:p w14:paraId="36B5AF6F" w14:textId="4E635D01" w:rsidR="0B283BC2" w:rsidRDefault="0B283BC2" w:rsidP="0B283BC2">
            <w:pPr>
              <w:widowControl w:val="0"/>
              <w:spacing w:after="0" w:line="240" w:lineRule="auto"/>
              <w:ind w:left="180" w:right="45"/>
              <w:rPr>
                <w:rFonts w:ascii="Cambria" w:eastAsia="Cambria" w:hAnsi="Cambria" w:cs="Cambria"/>
                <w:sz w:val="12"/>
                <w:szCs w:val="12"/>
              </w:rPr>
            </w:pPr>
          </w:p>
          <w:p w14:paraId="23D995FE" w14:textId="3C32FFBE" w:rsidR="0B283BC2" w:rsidRDefault="008F4DE2" w:rsidP="0B283BC2">
            <w:pPr>
              <w:widowControl w:val="0"/>
              <w:spacing w:after="0" w:line="240" w:lineRule="auto"/>
              <w:ind w:left="706" w:right="45" w:hanging="508"/>
              <w:rPr>
                <w:rFonts w:ascii="Cambria" w:eastAsia="Cambria" w:hAnsi="Cambria" w:cs="Cambria"/>
                <w:sz w:val="20"/>
                <w:szCs w:val="20"/>
              </w:rPr>
            </w:pPr>
            <w:sdt>
              <w:sdtPr>
                <w:rPr>
                  <w:rFonts w:ascii="Cambria" w:eastAsia="Cambria" w:hAnsi="Cambria" w:cs="Cambria"/>
                  <w:b/>
                  <w:bCs/>
                  <w:sz w:val="20"/>
                  <w:szCs w:val="20"/>
                </w:rPr>
                <w:id w:val="93756304"/>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7D2FC4" w:rsidRPr="007D2FC4">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a.</w:t>
            </w:r>
            <w:r w:rsidR="0B283BC2" w:rsidRPr="0B283BC2">
              <w:rPr>
                <w:rFonts w:ascii="Cambria" w:eastAsia="Cambria" w:hAnsi="Cambria" w:cs="Cambria"/>
                <w:sz w:val="20"/>
                <w:szCs w:val="20"/>
              </w:rPr>
              <w:t xml:space="preserve"> Completed and complete: all sections and statements included opinion and other audit letters are signed; sections include:</w:t>
            </w:r>
          </w:p>
          <w:p w14:paraId="4A3DA146" w14:textId="0D5F46C3" w:rsidR="0B283BC2" w:rsidRDefault="0B283BC2" w:rsidP="00FF3963">
            <w:pPr>
              <w:pStyle w:val="ListParagraph"/>
              <w:numPr>
                <w:ilvl w:val="0"/>
                <w:numId w:val="4"/>
              </w:numPr>
              <w:spacing w:after="0" w:line="240" w:lineRule="auto"/>
              <w:ind w:left="938" w:hanging="180"/>
              <w:rPr>
                <w:rFonts w:ascii="Cambria" w:eastAsia="Cambria" w:hAnsi="Cambria" w:cs="Cambria"/>
                <w:sz w:val="18"/>
                <w:szCs w:val="18"/>
              </w:rPr>
            </w:pPr>
            <w:r w:rsidRPr="0B283BC2">
              <w:rPr>
                <w:rFonts w:ascii="Cambria" w:eastAsia="Cambria" w:hAnsi="Cambria" w:cs="Cambria"/>
                <w:sz w:val="18"/>
                <w:szCs w:val="18"/>
              </w:rPr>
              <w:t>Opinion Letter</w:t>
            </w:r>
          </w:p>
          <w:p w14:paraId="68C107FE" w14:textId="45A96D14" w:rsidR="0B283BC2" w:rsidRDefault="0B283BC2" w:rsidP="00FF3963">
            <w:pPr>
              <w:pStyle w:val="ListParagraph"/>
              <w:numPr>
                <w:ilvl w:val="0"/>
                <w:numId w:val="4"/>
              </w:numPr>
              <w:spacing w:after="0" w:line="240" w:lineRule="auto"/>
              <w:ind w:left="938" w:hanging="180"/>
              <w:rPr>
                <w:rFonts w:ascii="Cambria" w:eastAsia="Cambria" w:hAnsi="Cambria" w:cs="Cambria"/>
                <w:sz w:val="18"/>
                <w:szCs w:val="18"/>
              </w:rPr>
            </w:pPr>
            <w:r w:rsidRPr="0B283BC2">
              <w:rPr>
                <w:rFonts w:ascii="Cambria" w:eastAsia="Cambria" w:hAnsi="Cambria" w:cs="Cambria"/>
                <w:sz w:val="18"/>
                <w:szCs w:val="18"/>
              </w:rPr>
              <w:t>Statement of Financial Position (Balance Sheet)</w:t>
            </w:r>
          </w:p>
          <w:p w14:paraId="5095FD1F" w14:textId="4E38B0C1" w:rsidR="0B283BC2" w:rsidRDefault="0B283BC2" w:rsidP="00FF3963">
            <w:pPr>
              <w:pStyle w:val="ListParagraph"/>
              <w:numPr>
                <w:ilvl w:val="0"/>
                <w:numId w:val="4"/>
              </w:numPr>
              <w:spacing w:after="0" w:line="240" w:lineRule="auto"/>
              <w:ind w:left="938" w:hanging="180"/>
              <w:rPr>
                <w:rFonts w:ascii="Cambria" w:eastAsia="Cambria" w:hAnsi="Cambria" w:cs="Cambria"/>
                <w:sz w:val="18"/>
                <w:szCs w:val="18"/>
              </w:rPr>
            </w:pPr>
            <w:r w:rsidRPr="0B283BC2">
              <w:rPr>
                <w:rFonts w:ascii="Cambria" w:eastAsia="Cambria" w:hAnsi="Cambria" w:cs="Cambria"/>
                <w:sz w:val="18"/>
                <w:szCs w:val="18"/>
              </w:rPr>
              <w:t>Statement of Activities (Income Statement)</w:t>
            </w:r>
          </w:p>
          <w:p w14:paraId="4BF28768" w14:textId="783FB1C2" w:rsidR="0B283BC2" w:rsidRDefault="0B283BC2" w:rsidP="00FF3963">
            <w:pPr>
              <w:pStyle w:val="ListParagraph"/>
              <w:numPr>
                <w:ilvl w:val="0"/>
                <w:numId w:val="4"/>
              </w:numPr>
              <w:spacing w:after="0" w:line="240" w:lineRule="auto"/>
              <w:ind w:left="938" w:hanging="180"/>
              <w:rPr>
                <w:rFonts w:ascii="Cambria" w:eastAsia="Cambria" w:hAnsi="Cambria" w:cs="Cambria"/>
                <w:sz w:val="18"/>
                <w:szCs w:val="18"/>
              </w:rPr>
            </w:pPr>
            <w:r w:rsidRPr="0B283BC2">
              <w:rPr>
                <w:rFonts w:ascii="Cambria" w:eastAsia="Cambria" w:hAnsi="Cambria" w:cs="Cambria"/>
                <w:sz w:val="18"/>
                <w:szCs w:val="18"/>
              </w:rPr>
              <w:t xml:space="preserve">Statement of Cash Flows </w:t>
            </w:r>
          </w:p>
          <w:p w14:paraId="1123B643" w14:textId="3D816F43" w:rsidR="0B283BC2" w:rsidRDefault="0B283BC2" w:rsidP="00FF3963">
            <w:pPr>
              <w:pStyle w:val="ListParagraph"/>
              <w:numPr>
                <w:ilvl w:val="0"/>
                <w:numId w:val="4"/>
              </w:numPr>
              <w:spacing w:after="0" w:line="240" w:lineRule="auto"/>
              <w:ind w:left="938" w:hanging="180"/>
              <w:rPr>
                <w:rFonts w:ascii="Cambria" w:eastAsia="Cambria" w:hAnsi="Cambria" w:cs="Cambria"/>
                <w:sz w:val="18"/>
                <w:szCs w:val="18"/>
              </w:rPr>
            </w:pPr>
            <w:r w:rsidRPr="0B283BC2">
              <w:rPr>
                <w:rFonts w:ascii="Cambria" w:eastAsia="Cambria" w:hAnsi="Cambria" w:cs="Cambria"/>
                <w:sz w:val="18"/>
                <w:szCs w:val="18"/>
              </w:rPr>
              <w:t>Statement of Functional Expenses</w:t>
            </w:r>
          </w:p>
          <w:p w14:paraId="704B2404" w14:textId="4414F266" w:rsidR="0B283BC2" w:rsidRDefault="0B283BC2" w:rsidP="00FF3963">
            <w:pPr>
              <w:pStyle w:val="ListParagraph"/>
              <w:numPr>
                <w:ilvl w:val="0"/>
                <w:numId w:val="4"/>
              </w:numPr>
              <w:spacing w:after="0" w:line="240" w:lineRule="auto"/>
              <w:ind w:left="938" w:hanging="180"/>
              <w:rPr>
                <w:rFonts w:ascii="Cambria" w:eastAsia="Cambria" w:hAnsi="Cambria" w:cs="Cambria"/>
                <w:sz w:val="18"/>
                <w:szCs w:val="18"/>
              </w:rPr>
            </w:pPr>
            <w:r w:rsidRPr="0B283BC2">
              <w:rPr>
                <w:rFonts w:ascii="Cambria" w:eastAsia="Cambria" w:hAnsi="Cambria" w:cs="Cambria"/>
                <w:sz w:val="18"/>
                <w:szCs w:val="18"/>
              </w:rPr>
              <w:t>Footnotes</w:t>
            </w:r>
          </w:p>
          <w:p w14:paraId="683A4879" w14:textId="682EB4E2" w:rsidR="0B283BC2" w:rsidRDefault="008F4DE2" w:rsidP="0B283BC2">
            <w:pPr>
              <w:widowControl w:val="0"/>
              <w:spacing w:after="0" w:line="240" w:lineRule="auto"/>
              <w:ind w:left="706" w:right="45" w:hanging="508"/>
              <w:rPr>
                <w:rFonts w:ascii="Cambria" w:eastAsia="Cambria" w:hAnsi="Cambria" w:cs="Cambria"/>
                <w:sz w:val="20"/>
                <w:szCs w:val="20"/>
              </w:rPr>
            </w:pPr>
            <w:sdt>
              <w:sdtPr>
                <w:rPr>
                  <w:rFonts w:ascii="Cambria" w:eastAsia="Cambria" w:hAnsi="Cambria" w:cs="Cambria"/>
                  <w:b/>
                  <w:bCs/>
                  <w:sz w:val="20"/>
                  <w:szCs w:val="20"/>
                </w:rPr>
                <w:id w:val="86503541"/>
                <w14:checkbox>
                  <w14:checked w14:val="0"/>
                  <w14:checkedState w14:val="2612" w14:font="MS Gothic"/>
                  <w14:uncheckedState w14:val="2610" w14:font="MS Gothic"/>
                </w14:checkbox>
              </w:sdtPr>
              <w:sdtEndPr/>
              <w:sdtContent>
                <w:r w:rsidR="007D2FC4" w:rsidRPr="155CFB00">
                  <w:rPr>
                    <w:rFonts w:ascii="MS Gothic" w:eastAsia="MS Gothic" w:hAnsi="MS Gothic" w:cs="Cambria"/>
                    <w:b/>
                    <w:bCs/>
                    <w:sz w:val="20"/>
                    <w:szCs w:val="20"/>
                  </w:rPr>
                  <w:t>☐</w:t>
                </w:r>
              </w:sdtContent>
            </w:sdt>
            <w:r w:rsidR="007D2FC4" w:rsidRPr="155CFB00">
              <w:rPr>
                <w:rFonts w:ascii="Cambria" w:eastAsia="Cambria" w:hAnsi="Cambria" w:cs="Cambria"/>
                <w:b/>
                <w:bCs/>
                <w:sz w:val="20"/>
                <w:szCs w:val="20"/>
              </w:rPr>
              <w:t xml:space="preserve"> </w:t>
            </w:r>
            <w:r w:rsidR="00103EFE" w:rsidRPr="155CFB00">
              <w:rPr>
                <w:rFonts w:ascii="Cambria" w:eastAsia="Cambria" w:hAnsi="Cambria" w:cs="Cambria"/>
                <w:b/>
                <w:bCs/>
                <w:sz w:val="20"/>
                <w:szCs w:val="20"/>
              </w:rPr>
              <w:t xml:space="preserve">  </w:t>
            </w:r>
            <w:r w:rsidR="1C83E6EE" w:rsidRPr="155CFB00">
              <w:rPr>
                <w:rFonts w:ascii="Cambria" w:eastAsia="Cambria" w:hAnsi="Cambria" w:cs="Cambria"/>
                <w:b/>
                <w:bCs/>
                <w:sz w:val="20"/>
                <w:szCs w:val="20"/>
              </w:rPr>
              <w:t xml:space="preserve"> </w:t>
            </w:r>
            <w:r w:rsidR="0B283BC2" w:rsidRPr="155CFB00">
              <w:rPr>
                <w:rFonts w:ascii="Cambria" w:eastAsia="Cambria" w:hAnsi="Cambria" w:cs="Cambria"/>
                <w:b/>
                <w:bCs/>
                <w:sz w:val="20"/>
                <w:szCs w:val="20"/>
              </w:rPr>
              <w:t>b.</w:t>
            </w:r>
            <w:r w:rsidR="0B283BC2" w:rsidRPr="155CFB00">
              <w:rPr>
                <w:rFonts w:ascii="Cambria" w:eastAsia="Cambria" w:hAnsi="Cambria" w:cs="Cambria"/>
                <w:sz w:val="20"/>
                <w:szCs w:val="20"/>
              </w:rPr>
              <w:t xml:space="preserve"> Unmodified opinion</w:t>
            </w:r>
          </w:p>
          <w:p w14:paraId="4F0D44F8" w14:textId="611EF9CD" w:rsidR="0B283BC2" w:rsidRDefault="008F4DE2" w:rsidP="0B283BC2">
            <w:pPr>
              <w:widowControl w:val="0"/>
              <w:spacing w:after="0" w:line="240" w:lineRule="auto"/>
              <w:ind w:left="706" w:right="45" w:hanging="508"/>
              <w:rPr>
                <w:rFonts w:ascii="Cambria" w:eastAsia="Cambria" w:hAnsi="Cambria" w:cs="Cambria"/>
                <w:sz w:val="20"/>
                <w:szCs w:val="20"/>
              </w:rPr>
            </w:pPr>
            <w:sdt>
              <w:sdtPr>
                <w:rPr>
                  <w:rFonts w:ascii="Cambria" w:eastAsia="Cambria" w:hAnsi="Cambria" w:cs="Cambria"/>
                  <w:b/>
                  <w:bCs/>
                  <w:sz w:val="20"/>
                  <w:szCs w:val="20"/>
                </w:rPr>
                <w:id w:val="-52702186"/>
                <w14:checkbox>
                  <w14:checked w14:val="0"/>
                  <w14:checkedState w14:val="2612" w14:font="MS Gothic"/>
                  <w14:uncheckedState w14:val="2610" w14:font="MS Gothic"/>
                </w14:checkbox>
              </w:sdtPr>
              <w:sdtEndPr/>
              <w:sdtContent>
                <w:r w:rsidR="007D2FC4">
                  <w:rPr>
                    <w:rFonts w:ascii="MS Gothic" w:eastAsia="MS Gothic" w:hAnsi="MS Gothic" w:cs="Cambria" w:hint="eastAsia"/>
                    <w:b/>
                    <w:bCs/>
                    <w:sz w:val="20"/>
                    <w:szCs w:val="20"/>
                  </w:rPr>
                  <w:t>☐</w:t>
                </w:r>
              </w:sdtContent>
            </w:sdt>
            <w:r w:rsidR="007D2FC4" w:rsidRPr="007D2FC4">
              <w:rPr>
                <w:rFonts w:ascii="Cambria" w:eastAsia="Cambria" w:hAnsi="Cambria" w:cs="Cambria"/>
                <w:b/>
                <w:bCs/>
                <w:sz w:val="20"/>
                <w:szCs w:val="20"/>
              </w:rPr>
              <w:t xml:space="preserve"> </w:t>
            </w:r>
            <w:r w:rsidR="00243048" w:rsidRPr="00243048">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c.</w:t>
            </w:r>
            <w:r w:rsidR="0B283BC2" w:rsidRPr="0B283BC2">
              <w:rPr>
                <w:rFonts w:ascii="Cambria" w:eastAsia="Cambria" w:hAnsi="Cambria" w:cs="Cambria"/>
                <w:sz w:val="20"/>
                <w:szCs w:val="20"/>
              </w:rPr>
              <w:t xml:space="preserve"> No material weaknesses mentioned or going concern stated    </w:t>
            </w:r>
          </w:p>
          <w:p w14:paraId="27458F80" w14:textId="317F7A5E" w:rsidR="0B283BC2" w:rsidRDefault="0B283BC2" w:rsidP="0B283BC2">
            <w:pPr>
              <w:widowControl w:val="0"/>
              <w:tabs>
                <w:tab w:val="left" w:pos="701"/>
              </w:tabs>
              <w:spacing w:after="0" w:line="240" w:lineRule="auto"/>
              <w:ind w:right="45"/>
              <w:rPr>
                <w:rFonts w:ascii="Cambria" w:eastAsia="Cambria" w:hAnsi="Cambria" w:cs="Cambria"/>
                <w:sz w:val="20"/>
                <w:szCs w:val="20"/>
              </w:rPr>
            </w:pPr>
            <w:r w:rsidRPr="0B283BC2">
              <w:rPr>
                <w:rFonts w:ascii="Cambria" w:eastAsia="Cambria" w:hAnsi="Cambria" w:cs="Cambria"/>
                <w:sz w:val="20"/>
                <w:szCs w:val="20"/>
              </w:rPr>
              <w:t xml:space="preserve">               in the notes to the financial statements</w:t>
            </w:r>
          </w:p>
          <w:p w14:paraId="55DC23F0" w14:textId="456A5B49" w:rsidR="0B283BC2" w:rsidRDefault="008F4DE2" w:rsidP="0B283BC2">
            <w:pPr>
              <w:widowControl w:val="0"/>
              <w:spacing w:after="0" w:line="240" w:lineRule="auto"/>
              <w:ind w:left="706" w:right="45" w:hanging="508"/>
              <w:rPr>
                <w:rFonts w:ascii="Cambria" w:eastAsia="Cambria" w:hAnsi="Cambria" w:cs="Cambria"/>
                <w:sz w:val="20"/>
                <w:szCs w:val="20"/>
              </w:rPr>
            </w:pPr>
            <w:sdt>
              <w:sdtPr>
                <w:rPr>
                  <w:rFonts w:ascii="Cambria" w:eastAsia="Cambria" w:hAnsi="Cambria" w:cs="Cambria"/>
                  <w:b/>
                  <w:bCs/>
                  <w:sz w:val="20"/>
                  <w:szCs w:val="20"/>
                </w:rPr>
                <w:id w:val="742537925"/>
                <w14:checkbox>
                  <w14:checked w14:val="0"/>
                  <w14:checkedState w14:val="2612" w14:font="MS Gothic"/>
                  <w14:uncheckedState w14:val="2610" w14:font="MS Gothic"/>
                </w14:checkbox>
              </w:sdtPr>
              <w:sdtEndPr/>
              <w:sdtContent>
                <w:r w:rsidR="007D2FC4" w:rsidRPr="155CFB00">
                  <w:rPr>
                    <w:rFonts w:ascii="MS Gothic" w:eastAsia="MS Gothic" w:hAnsi="MS Gothic" w:cs="Cambria"/>
                    <w:b/>
                    <w:bCs/>
                    <w:sz w:val="20"/>
                    <w:szCs w:val="20"/>
                  </w:rPr>
                  <w:t>☐</w:t>
                </w:r>
              </w:sdtContent>
            </w:sdt>
            <w:r w:rsidR="00243048" w:rsidRPr="155CFB00">
              <w:rPr>
                <w:rFonts w:ascii="Cambria" w:eastAsia="Cambria" w:hAnsi="Cambria" w:cs="Cambria"/>
                <w:b/>
                <w:bCs/>
                <w:sz w:val="20"/>
                <w:szCs w:val="20"/>
              </w:rPr>
              <w:t xml:space="preserve"> </w:t>
            </w:r>
            <w:r w:rsidR="00103EFE" w:rsidRPr="155CFB00">
              <w:rPr>
                <w:rFonts w:ascii="Cambria" w:eastAsia="Cambria" w:hAnsi="Cambria" w:cs="Cambria"/>
                <w:b/>
                <w:bCs/>
                <w:sz w:val="20"/>
                <w:szCs w:val="20"/>
              </w:rPr>
              <w:t xml:space="preserve"> </w:t>
            </w:r>
            <w:r w:rsidR="68A9C9CE" w:rsidRPr="155CFB00">
              <w:rPr>
                <w:rFonts w:ascii="Cambria" w:eastAsia="Cambria" w:hAnsi="Cambria" w:cs="Cambria"/>
                <w:b/>
                <w:bCs/>
                <w:sz w:val="20"/>
                <w:szCs w:val="20"/>
              </w:rPr>
              <w:t xml:space="preserve"> </w:t>
            </w:r>
            <w:r w:rsidR="00103EFE" w:rsidRPr="155CFB00">
              <w:rPr>
                <w:rFonts w:ascii="Cambria" w:eastAsia="Cambria" w:hAnsi="Cambria" w:cs="Cambria"/>
                <w:b/>
                <w:bCs/>
                <w:sz w:val="20"/>
                <w:szCs w:val="20"/>
              </w:rPr>
              <w:t xml:space="preserve"> </w:t>
            </w:r>
            <w:r w:rsidR="0B283BC2" w:rsidRPr="155CFB00">
              <w:rPr>
                <w:rFonts w:ascii="Cambria" w:eastAsia="Cambria" w:hAnsi="Cambria" w:cs="Cambria"/>
                <w:b/>
                <w:bCs/>
                <w:sz w:val="20"/>
                <w:szCs w:val="20"/>
              </w:rPr>
              <w:t>d.</w:t>
            </w:r>
            <w:r w:rsidR="0B283BC2" w:rsidRPr="155CFB00">
              <w:rPr>
                <w:rFonts w:ascii="Cambria" w:eastAsia="Cambria" w:hAnsi="Cambria" w:cs="Cambria"/>
                <w:sz w:val="20"/>
                <w:szCs w:val="20"/>
              </w:rPr>
              <w:t xml:space="preserve"> No current audit findings and/or questioned costs</w:t>
            </w:r>
          </w:p>
          <w:p w14:paraId="74607B67" w14:textId="754F8CEC" w:rsidR="0B283BC2" w:rsidRDefault="008F4DE2" w:rsidP="0B283BC2">
            <w:pPr>
              <w:widowControl w:val="0"/>
              <w:spacing w:after="0" w:line="240" w:lineRule="auto"/>
              <w:ind w:left="706" w:right="45" w:hanging="508"/>
              <w:rPr>
                <w:rFonts w:ascii="Cambria" w:eastAsia="Cambria" w:hAnsi="Cambria" w:cs="Cambria"/>
                <w:sz w:val="20"/>
                <w:szCs w:val="20"/>
              </w:rPr>
            </w:pPr>
            <w:sdt>
              <w:sdtPr>
                <w:rPr>
                  <w:rFonts w:ascii="Cambria" w:eastAsia="Cambria" w:hAnsi="Cambria" w:cs="Cambria"/>
                  <w:b/>
                  <w:bCs/>
                  <w:sz w:val="20"/>
                  <w:szCs w:val="20"/>
                </w:rPr>
                <w:id w:val="-1614588309"/>
                <w14:checkbox>
                  <w14:checked w14:val="0"/>
                  <w14:checkedState w14:val="2612" w14:font="MS Gothic"/>
                  <w14:uncheckedState w14:val="2610" w14:font="MS Gothic"/>
                </w14:checkbox>
              </w:sdtPr>
              <w:sdtEndPr/>
              <w:sdtContent>
                <w:r w:rsidR="007D2FC4" w:rsidRPr="155CFB00">
                  <w:rPr>
                    <w:rFonts w:ascii="MS Gothic" w:eastAsia="MS Gothic" w:hAnsi="MS Gothic" w:cs="Cambria"/>
                    <w:b/>
                    <w:bCs/>
                    <w:sz w:val="20"/>
                    <w:szCs w:val="20"/>
                  </w:rPr>
                  <w:t>☐</w:t>
                </w:r>
              </w:sdtContent>
            </w:sdt>
            <w:r w:rsidR="00243048" w:rsidRPr="155CFB00">
              <w:rPr>
                <w:rFonts w:ascii="Cambria" w:eastAsia="Cambria" w:hAnsi="Cambria" w:cs="Cambria"/>
                <w:b/>
                <w:bCs/>
                <w:sz w:val="20"/>
                <w:szCs w:val="20"/>
              </w:rPr>
              <w:t xml:space="preserve"> </w:t>
            </w:r>
            <w:r w:rsidR="00103EFE" w:rsidRPr="155CFB00">
              <w:rPr>
                <w:rFonts w:ascii="Cambria" w:eastAsia="Cambria" w:hAnsi="Cambria" w:cs="Cambria"/>
                <w:b/>
                <w:bCs/>
                <w:sz w:val="20"/>
                <w:szCs w:val="20"/>
              </w:rPr>
              <w:t xml:space="preserve"> </w:t>
            </w:r>
            <w:r w:rsidR="7B9BB940" w:rsidRPr="155CFB00">
              <w:rPr>
                <w:rFonts w:ascii="Cambria" w:eastAsia="Cambria" w:hAnsi="Cambria" w:cs="Cambria"/>
                <w:b/>
                <w:bCs/>
                <w:sz w:val="20"/>
                <w:szCs w:val="20"/>
              </w:rPr>
              <w:t xml:space="preserve"> </w:t>
            </w:r>
            <w:r w:rsidR="00103EFE" w:rsidRPr="155CFB00">
              <w:rPr>
                <w:rFonts w:ascii="Cambria" w:eastAsia="Cambria" w:hAnsi="Cambria" w:cs="Cambria"/>
                <w:b/>
                <w:bCs/>
                <w:sz w:val="20"/>
                <w:szCs w:val="20"/>
              </w:rPr>
              <w:t xml:space="preserve"> </w:t>
            </w:r>
            <w:r w:rsidR="0B283BC2" w:rsidRPr="155CFB00">
              <w:rPr>
                <w:rFonts w:ascii="Cambria" w:eastAsia="Cambria" w:hAnsi="Cambria" w:cs="Cambria"/>
                <w:b/>
                <w:bCs/>
                <w:sz w:val="20"/>
                <w:szCs w:val="20"/>
              </w:rPr>
              <w:t>e.</w:t>
            </w:r>
            <w:r w:rsidR="0B283BC2" w:rsidRPr="155CFB00">
              <w:rPr>
                <w:rFonts w:ascii="Cambria" w:eastAsia="Cambria" w:hAnsi="Cambria" w:cs="Cambria"/>
                <w:sz w:val="20"/>
                <w:szCs w:val="20"/>
              </w:rPr>
              <w:t xml:space="preserve">  Audit completed</w:t>
            </w:r>
            <w:r w:rsidR="0B283BC2" w:rsidRPr="155CFB00">
              <w:rPr>
                <w:rFonts w:ascii="Cambria" w:eastAsia="Cambria" w:hAnsi="Cambria" w:cs="Cambria"/>
                <w:color w:val="FF0000"/>
                <w:sz w:val="20"/>
                <w:szCs w:val="20"/>
              </w:rPr>
              <w:t xml:space="preserve"> </w:t>
            </w:r>
            <w:r w:rsidR="0B283BC2" w:rsidRPr="155CFB00">
              <w:rPr>
                <w:rFonts w:ascii="Cambria" w:eastAsia="Cambria" w:hAnsi="Cambria" w:cs="Cambria"/>
                <w:sz w:val="20"/>
                <w:szCs w:val="20"/>
              </w:rPr>
              <w:t xml:space="preserve">within nine months of the close of the contractor's fiscal year </w:t>
            </w:r>
          </w:p>
          <w:p w14:paraId="1A220CEE" w14:textId="620D463C" w:rsidR="0B283BC2" w:rsidRDefault="0B283BC2" w:rsidP="0B283BC2">
            <w:pPr>
              <w:widowControl w:val="0"/>
              <w:spacing w:after="0" w:line="240" w:lineRule="auto"/>
              <w:ind w:left="706" w:right="45" w:hanging="508"/>
              <w:rPr>
                <w:rFonts w:ascii="Cambria" w:eastAsia="Cambria" w:hAnsi="Cambria" w:cs="Cambria"/>
                <w:sz w:val="12"/>
                <w:szCs w:val="12"/>
              </w:rPr>
            </w:pPr>
          </w:p>
          <w:p w14:paraId="65DD45D2" w14:textId="185114A2" w:rsidR="0B283BC2" w:rsidRDefault="0B283BC2" w:rsidP="0B283BC2">
            <w:pPr>
              <w:widowControl w:val="0"/>
              <w:spacing w:after="0" w:line="240" w:lineRule="auto"/>
              <w:ind w:left="706" w:right="45" w:hanging="508"/>
              <w:rPr>
                <w:rFonts w:ascii="Cambria" w:eastAsia="Cambria" w:hAnsi="Cambria" w:cs="Cambria"/>
                <w:sz w:val="20"/>
                <w:szCs w:val="20"/>
              </w:rPr>
            </w:pPr>
            <w:r w:rsidRPr="0B283BC2">
              <w:rPr>
                <w:rFonts w:ascii="Cambria" w:eastAsia="Cambria" w:hAnsi="Cambria" w:cs="Cambria"/>
                <w:b/>
                <w:bCs/>
                <w:sz w:val="20"/>
                <w:szCs w:val="20"/>
              </w:rPr>
              <w:t>For contractors that received a Management Letter</w:t>
            </w:r>
            <w:r w:rsidRPr="0B283BC2">
              <w:rPr>
                <w:rFonts w:ascii="Cambria" w:eastAsia="Cambria" w:hAnsi="Cambria" w:cs="Cambria"/>
                <w:sz w:val="20"/>
                <w:szCs w:val="20"/>
              </w:rPr>
              <w:t xml:space="preserve">: </w:t>
            </w:r>
          </w:p>
          <w:p w14:paraId="71F3D7E2" w14:textId="310C42A0" w:rsidR="0B283BC2" w:rsidRDefault="008F4DE2" w:rsidP="0B283BC2">
            <w:pPr>
              <w:widowControl w:val="0"/>
              <w:spacing w:after="0" w:line="240" w:lineRule="auto"/>
              <w:ind w:left="706" w:right="45" w:hanging="508"/>
              <w:rPr>
                <w:rFonts w:ascii="Cambria" w:eastAsia="Cambria" w:hAnsi="Cambria" w:cs="Cambria"/>
                <w:sz w:val="20"/>
                <w:szCs w:val="20"/>
              </w:rPr>
            </w:pPr>
            <w:sdt>
              <w:sdtPr>
                <w:rPr>
                  <w:rFonts w:ascii="Cambria" w:eastAsia="Cambria" w:hAnsi="Cambria" w:cs="Cambria"/>
                  <w:b/>
                  <w:bCs/>
                  <w:sz w:val="20"/>
                  <w:szCs w:val="20"/>
                </w:rPr>
                <w:id w:val="364954416"/>
                <w14:checkbox>
                  <w14:checked w14:val="0"/>
                  <w14:checkedState w14:val="2612" w14:font="MS Gothic"/>
                  <w14:uncheckedState w14:val="2610" w14:font="MS Gothic"/>
                </w14:checkbox>
              </w:sdtPr>
              <w:sdtEndPr/>
              <w:sdtContent>
                <w:r w:rsidR="007D2FC4" w:rsidRPr="155CFB00">
                  <w:rPr>
                    <w:rFonts w:ascii="MS Gothic" w:eastAsia="MS Gothic" w:hAnsi="MS Gothic" w:cs="Cambria"/>
                    <w:b/>
                    <w:bCs/>
                    <w:sz w:val="20"/>
                    <w:szCs w:val="20"/>
                  </w:rPr>
                  <w:t>☐</w:t>
                </w:r>
              </w:sdtContent>
            </w:sdt>
            <w:r w:rsidR="00243048" w:rsidRPr="155CFB00">
              <w:rPr>
                <w:rFonts w:ascii="Cambria" w:eastAsia="Cambria" w:hAnsi="Cambria" w:cs="Cambria"/>
                <w:b/>
                <w:bCs/>
                <w:sz w:val="20"/>
                <w:szCs w:val="20"/>
              </w:rPr>
              <w:t xml:space="preserve"> </w:t>
            </w:r>
            <w:r w:rsidR="7E4F6F7E" w:rsidRPr="155CFB00">
              <w:rPr>
                <w:rFonts w:ascii="Cambria" w:eastAsia="Cambria" w:hAnsi="Cambria" w:cs="Cambria"/>
                <w:b/>
                <w:bCs/>
                <w:sz w:val="20"/>
                <w:szCs w:val="20"/>
              </w:rPr>
              <w:t xml:space="preserve">  </w:t>
            </w:r>
            <w:r w:rsidR="0B283BC2" w:rsidRPr="155CFB00">
              <w:rPr>
                <w:rFonts w:ascii="Cambria" w:eastAsia="Cambria" w:hAnsi="Cambria" w:cs="Cambria"/>
                <w:b/>
                <w:bCs/>
                <w:sz w:val="20"/>
                <w:szCs w:val="20"/>
              </w:rPr>
              <w:t xml:space="preserve">f. </w:t>
            </w:r>
            <w:r w:rsidR="0B283BC2" w:rsidRPr="155CFB00">
              <w:rPr>
                <w:rFonts w:ascii="Cambria" w:eastAsia="Cambria" w:hAnsi="Cambria" w:cs="Cambria"/>
                <w:sz w:val="20"/>
                <w:szCs w:val="20"/>
              </w:rPr>
              <w:t>Management letter has been signed by the audit firm</w:t>
            </w:r>
          </w:p>
          <w:p w14:paraId="2F1DE1BA" w14:textId="2953A533" w:rsidR="0B283BC2" w:rsidRDefault="008F4DE2" w:rsidP="0B283BC2">
            <w:pPr>
              <w:widowControl w:val="0"/>
              <w:spacing w:after="0" w:line="240" w:lineRule="auto"/>
              <w:ind w:left="706" w:right="45" w:hanging="508"/>
              <w:rPr>
                <w:rFonts w:ascii="Cambria" w:eastAsia="Cambria" w:hAnsi="Cambria" w:cs="Cambria"/>
                <w:sz w:val="20"/>
                <w:szCs w:val="20"/>
              </w:rPr>
            </w:pPr>
            <w:sdt>
              <w:sdtPr>
                <w:rPr>
                  <w:rFonts w:ascii="Cambria" w:eastAsia="Cambria" w:hAnsi="Cambria" w:cs="Cambria"/>
                  <w:b/>
                  <w:bCs/>
                  <w:sz w:val="20"/>
                  <w:szCs w:val="20"/>
                </w:rPr>
                <w:id w:val="447980124"/>
                <w14:checkbox>
                  <w14:checked w14:val="0"/>
                  <w14:checkedState w14:val="2612" w14:font="MS Gothic"/>
                  <w14:uncheckedState w14:val="2610" w14:font="MS Gothic"/>
                </w14:checkbox>
              </w:sdtPr>
              <w:sdtEndPr/>
              <w:sdtContent>
                <w:r w:rsidR="007D2FC4" w:rsidRPr="155CFB00">
                  <w:rPr>
                    <w:rFonts w:ascii="MS Gothic" w:eastAsia="MS Gothic" w:hAnsi="MS Gothic" w:cs="Cambria"/>
                    <w:b/>
                    <w:bCs/>
                    <w:sz w:val="20"/>
                    <w:szCs w:val="20"/>
                  </w:rPr>
                  <w:t>☐</w:t>
                </w:r>
              </w:sdtContent>
            </w:sdt>
            <w:r w:rsidR="007D2FC4" w:rsidRPr="155CFB00">
              <w:rPr>
                <w:rFonts w:ascii="Cambria" w:eastAsia="Cambria" w:hAnsi="Cambria" w:cs="Cambria"/>
                <w:b/>
                <w:bCs/>
                <w:sz w:val="20"/>
                <w:szCs w:val="20"/>
              </w:rPr>
              <w:t xml:space="preserve"> </w:t>
            </w:r>
            <w:r w:rsidR="00243048" w:rsidRPr="155CFB00">
              <w:rPr>
                <w:rFonts w:ascii="Cambria" w:eastAsia="Cambria" w:hAnsi="Cambria" w:cs="Cambria"/>
                <w:b/>
                <w:bCs/>
                <w:sz w:val="20"/>
                <w:szCs w:val="20"/>
              </w:rPr>
              <w:t xml:space="preserve"> </w:t>
            </w:r>
            <w:r w:rsidR="2D3D8C5C" w:rsidRPr="155CFB00">
              <w:rPr>
                <w:rFonts w:ascii="Cambria" w:eastAsia="Cambria" w:hAnsi="Cambria" w:cs="Cambria"/>
                <w:b/>
                <w:bCs/>
                <w:sz w:val="20"/>
                <w:szCs w:val="20"/>
              </w:rPr>
              <w:t xml:space="preserve"> </w:t>
            </w:r>
            <w:r w:rsidR="0B283BC2" w:rsidRPr="155CFB00">
              <w:rPr>
                <w:rFonts w:ascii="Cambria" w:eastAsia="Cambria" w:hAnsi="Cambria" w:cs="Cambria"/>
                <w:b/>
                <w:bCs/>
                <w:sz w:val="20"/>
                <w:szCs w:val="20"/>
              </w:rPr>
              <w:t>g.</w:t>
            </w:r>
            <w:r w:rsidR="0B283BC2" w:rsidRPr="155CFB00">
              <w:rPr>
                <w:rFonts w:ascii="Cambria" w:eastAsia="Cambria" w:hAnsi="Cambria" w:cs="Cambria"/>
                <w:sz w:val="20"/>
                <w:szCs w:val="20"/>
              </w:rPr>
              <w:t xml:space="preserve"> For any prior year findings, the Contractor has provided a reasonable explanation of how the Contractor has corrected all the findings </w:t>
            </w:r>
          </w:p>
          <w:p w14:paraId="13B3CBA6" w14:textId="627FF104" w:rsidR="0B283BC2" w:rsidRDefault="0B283BC2" w:rsidP="0B283BC2">
            <w:pPr>
              <w:widowControl w:val="0"/>
              <w:spacing w:after="0" w:line="240" w:lineRule="auto"/>
              <w:ind w:left="706" w:right="45" w:hanging="508"/>
              <w:rPr>
                <w:rFonts w:ascii="Cambria" w:eastAsia="Cambria" w:hAnsi="Cambria" w:cs="Cambria"/>
                <w:sz w:val="12"/>
                <w:szCs w:val="12"/>
              </w:rPr>
            </w:pPr>
          </w:p>
          <w:p w14:paraId="472D1896" w14:textId="4D951862" w:rsidR="0B283BC2" w:rsidRDefault="0B283BC2" w:rsidP="0B283BC2">
            <w:pPr>
              <w:widowControl w:val="0"/>
              <w:spacing w:after="0" w:line="240" w:lineRule="auto"/>
              <w:ind w:left="706" w:right="45" w:hanging="508"/>
              <w:rPr>
                <w:rFonts w:ascii="Cambria" w:eastAsia="Cambria" w:hAnsi="Cambria" w:cs="Cambria"/>
                <w:sz w:val="20"/>
                <w:szCs w:val="20"/>
              </w:rPr>
            </w:pPr>
            <w:r w:rsidRPr="0B283BC2">
              <w:rPr>
                <w:rFonts w:ascii="Cambria" w:eastAsia="Cambria" w:hAnsi="Cambria" w:cs="Cambria"/>
                <w:b/>
                <w:bCs/>
                <w:sz w:val="20"/>
                <w:szCs w:val="20"/>
              </w:rPr>
              <w:t>For Organizations with a Single Audit:</w:t>
            </w:r>
          </w:p>
          <w:p w14:paraId="04238F5A" w14:textId="6DDA4B21" w:rsidR="0B283BC2" w:rsidRDefault="008F4DE2" w:rsidP="0B283BC2">
            <w:pPr>
              <w:widowControl w:val="0"/>
              <w:spacing w:after="0" w:line="240" w:lineRule="auto"/>
              <w:ind w:left="706" w:right="45" w:hanging="508"/>
              <w:rPr>
                <w:rFonts w:ascii="Cambria" w:eastAsia="Cambria" w:hAnsi="Cambria" w:cs="Cambria"/>
                <w:sz w:val="20"/>
                <w:szCs w:val="20"/>
              </w:rPr>
            </w:pPr>
            <w:sdt>
              <w:sdtPr>
                <w:rPr>
                  <w:rFonts w:ascii="Cambria" w:eastAsia="Cambria" w:hAnsi="Cambria" w:cs="Cambria"/>
                  <w:b/>
                  <w:bCs/>
                  <w:sz w:val="20"/>
                  <w:szCs w:val="20"/>
                </w:rPr>
                <w:id w:val="-1116663869"/>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7D2FC4" w:rsidRPr="007D2FC4">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h.</w:t>
            </w:r>
            <w:r w:rsidR="0B283BC2" w:rsidRPr="0B283BC2">
              <w:rPr>
                <w:rFonts w:ascii="Cambria" w:eastAsia="Cambria" w:hAnsi="Cambria" w:cs="Cambria"/>
                <w:sz w:val="20"/>
                <w:szCs w:val="20"/>
              </w:rPr>
              <w:t xml:space="preserve"> No material weaknesses mentioned or going concern stated in the notes to the financial statements </w:t>
            </w:r>
          </w:p>
          <w:p w14:paraId="2366C5DD" w14:textId="75EA9D58" w:rsidR="0B283BC2" w:rsidRDefault="008F4DE2" w:rsidP="0B283BC2">
            <w:pPr>
              <w:widowControl w:val="0"/>
              <w:spacing w:after="0" w:line="240" w:lineRule="auto"/>
              <w:ind w:left="706" w:right="45" w:hanging="508"/>
              <w:rPr>
                <w:rFonts w:ascii="Cambria" w:eastAsia="Cambria" w:hAnsi="Cambria" w:cs="Cambria"/>
                <w:sz w:val="20"/>
                <w:szCs w:val="20"/>
              </w:rPr>
            </w:pPr>
            <w:sdt>
              <w:sdtPr>
                <w:rPr>
                  <w:rFonts w:ascii="Cambria" w:eastAsia="Cambria" w:hAnsi="Cambria" w:cs="Cambria"/>
                  <w:b/>
                  <w:bCs/>
                  <w:sz w:val="20"/>
                  <w:szCs w:val="20"/>
                </w:rPr>
                <w:id w:val="-976526945"/>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243048" w:rsidRPr="00243048">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proofErr w:type="spellStart"/>
            <w:r w:rsidR="0B283BC2" w:rsidRPr="0B283BC2">
              <w:rPr>
                <w:rFonts w:ascii="Cambria" w:eastAsia="Cambria" w:hAnsi="Cambria" w:cs="Cambria"/>
                <w:b/>
                <w:bCs/>
                <w:sz w:val="20"/>
                <w:szCs w:val="20"/>
              </w:rPr>
              <w:t>i</w:t>
            </w:r>
            <w:proofErr w:type="spellEnd"/>
            <w:r w:rsidR="0B283BC2" w:rsidRPr="0B283BC2">
              <w:rPr>
                <w:rFonts w:ascii="Cambria" w:eastAsia="Cambria" w:hAnsi="Cambria" w:cs="Cambria"/>
                <w:b/>
                <w:bCs/>
                <w:sz w:val="20"/>
                <w:szCs w:val="20"/>
              </w:rPr>
              <w:t>.</w:t>
            </w:r>
            <w:r w:rsidR="0B283BC2" w:rsidRPr="0B283BC2">
              <w:rPr>
                <w:rFonts w:ascii="Cambria" w:eastAsia="Cambria" w:hAnsi="Cambria" w:cs="Cambria"/>
                <w:sz w:val="20"/>
                <w:szCs w:val="20"/>
              </w:rPr>
              <w:t xml:space="preserve">  No current audit findings and/or questioned costs</w:t>
            </w:r>
          </w:p>
          <w:p w14:paraId="2DD9713F" w14:textId="415CE6C5" w:rsidR="0B283BC2" w:rsidRDefault="008F4DE2" w:rsidP="0B283BC2">
            <w:pPr>
              <w:widowControl w:val="0"/>
              <w:spacing w:after="0" w:line="240" w:lineRule="auto"/>
              <w:ind w:left="706" w:right="45" w:hanging="508"/>
              <w:rPr>
                <w:rFonts w:ascii="Cambria" w:eastAsia="Cambria" w:hAnsi="Cambria" w:cs="Cambria"/>
                <w:sz w:val="20"/>
                <w:szCs w:val="20"/>
              </w:rPr>
            </w:pPr>
            <w:sdt>
              <w:sdtPr>
                <w:rPr>
                  <w:rFonts w:ascii="Cambria" w:eastAsia="Cambria" w:hAnsi="Cambria" w:cs="Cambria"/>
                  <w:b/>
                  <w:bCs/>
                  <w:sz w:val="20"/>
                  <w:szCs w:val="20"/>
                </w:rPr>
                <w:id w:val="1261649105"/>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F25DC3" w:rsidRPr="00F25DC3">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j</w:t>
            </w:r>
            <w:r w:rsidR="0B283BC2" w:rsidRPr="0B283BC2">
              <w:rPr>
                <w:rFonts w:ascii="Cambria" w:eastAsia="Cambria" w:hAnsi="Cambria" w:cs="Cambria"/>
                <w:sz w:val="20"/>
                <w:szCs w:val="20"/>
              </w:rPr>
              <w:t>.</w:t>
            </w:r>
            <w:r w:rsidR="0B283BC2" w:rsidRPr="0B283BC2">
              <w:rPr>
                <w:rFonts w:ascii="Cambria" w:eastAsia="Cambria" w:hAnsi="Cambria" w:cs="Cambria"/>
                <w:b/>
                <w:bCs/>
                <w:sz w:val="20"/>
                <w:szCs w:val="20"/>
              </w:rPr>
              <w:t xml:space="preserve">  </w:t>
            </w:r>
            <w:r w:rsidR="0B283BC2" w:rsidRPr="0B283BC2">
              <w:rPr>
                <w:rFonts w:ascii="Cambria" w:eastAsia="Cambria" w:hAnsi="Cambria" w:cs="Cambria"/>
                <w:sz w:val="20"/>
                <w:szCs w:val="20"/>
              </w:rPr>
              <w:t>For any prior year findings, the Contractor has provided a reasonable explanation of how the Contractor has corrected all the findings</w:t>
            </w:r>
          </w:p>
          <w:p w14:paraId="3E58EF81" w14:textId="387043D9" w:rsidR="0B283BC2" w:rsidRDefault="0B283BC2" w:rsidP="0B283BC2">
            <w:pPr>
              <w:widowControl w:val="0"/>
              <w:spacing w:after="0" w:line="240" w:lineRule="auto"/>
              <w:ind w:left="706" w:right="45" w:hanging="508"/>
              <w:rPr>
                <w:rFonts w:ascii="Cambria" w:eastAsia="Cambria" w:hAnsi="Cambria" w:cs="Cambria"/>
                <w:sz w:val="20"/>
                <w:szCs w:val="20"/>
              </w:rPr>
            </w:pPr>
          </w:p>
          <w:p w14:paraId="7AC61559" w14:textId="4AFE0FE0" w:rsidR="0B283BC2" w:rsidRDefault="0B283BC2" w:rsidP="0B283BC2">
            <w:pPr>
              <w:widowControl w:val="0"/>
              <w:ind w:left="706" w:right="45" w:hanging="508"/>
              <w:rPr>
                <w:rFonts w:ascii="Cambria" w:eastAsia="Cambria" w:hAnsi="Cambria" w:cs="Cambria"/>
                <w:sz w:val="20"/>
                <w:szCs w:val="20"/>
              </w:rPr>
            </w:pPr>
            <w:r w:rsidRPr="0B283BC2">
              <w:rPr>
                <w:rFonts w:ascii="Cambria" w:eastAsia="Cambria" w:hAnsi="Cambria" w:cs="Cambria"/>
                <w:b/>
                <w:bCs/>
                <w:sz w:val="20"/>
                <w:szCs w:val="20"/>
              </w:rPr>
              <w:t>Financial Assessment:</w:t>
            </w:r>
          </w:p>
          <w:p w14:paraId="5A451AB5" w14:textId="42BBBE96" w:rsidR="0B283BC2" w:rsidRDefault="008F4DE2" w:rsidP="0B283BC2">
            <w:pPr>
              <w:widowControl w:val="0"/>
              <w:spacing w:after="0" w:line="240" w:lineRule="auto"/>
              <w:ind w:left="701" w:hanging="521"/>
              <w:rPr>
                <w:rFonts w:ascii="Cambria" w:eastAsia="Cambria" w:hAnsi="Cambria" w:cs="Cambria"/>
                <w:color w:val="FF0000"/>
                <w:sz w:val="20"/>
                <w:szCs w:val="20"/>
              </w:rPr>
            </w:pPr>
            <w:sdt>
              <w:sdtPr>
                <w:rPr>
                  <w:rFonts w:ascii="Cambria" w:eastAsia="Cambria" w:hAnsi="Cambria" w:cs="Cambria"/>
                  <w:b/>
                  <w:bCs/>
                  <w:sz w:val="20"/>
                  <w:szCs w:val="20"/>
                </w:rPr>
                <w:id w:val="-1171178081"/>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F25DC3" w:rsidRPr="00F25DC3">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k. </w:t>
            </w:r>
            <w:r w:rsidR="0B283BC2" w:rsidRPr="0B283BC2">
              <w:rPr>
                <w:rFonts w:ascii="Cambria" w:eastAsia="Cambria" w:hAnsi="Cambria" w:cs="Cambria"/>
                <w:sz w:val="20"/>
                <w:szCs w:val="20"/>
              </w:rPr>
              <w:t xml:space="preserve">Total unrestricted net income (change in net assets) is positive over the sum of 2 consecutive years, or the contractor provides a reasonable explanation for how it will be positive by the end of the fiscal year </w:t>
            </w:r>
          </w:p>
          <w:p w14:paraId="69F30DFC" w14:textId="4DF05211" w:rsidR="0B283BC2" w:rsidRDefault="0B283BC2" w:rsidP="0B283BC2">
            <w:pPr>
              <w:widowControl w:val="0"/>
              <w:spacing w:after="0" w:line="240" w:lineRule="auto"/>
              <w:ind w:left="701" w:hanging="521"/>
              <w:rPr>
                <w:rFonts w:ascii="Cambria" w:eastAsia="Cambria" w:hAnsi="Cambria" w:cs="Cambria"/>
                <w:color w:val="FF0000"/>
                <w:sz w:val="12"/>
                <w:szCs w:val="12"/>
              </w:rPr>
            </w:pPr>
          </w:p>
          <w:p w14:paraId="7EDBB7B6" w14:textId="7B3BE4D9" w:rsidR="0B283BC2" w:rsidRDefault="0B283BC2" w:rsidP="0B283BC2">
            <w:pPr>
              <w:widowControl w:val="0"/>
              <w:spacing w:after="0" w:line="240" w:lineRule="auto"/>
              <w:ind w:left="1147" w:hanging="4"/>
              <w:rPr>
                <w:rFonts w:ascii="Cambria" w:eastAsia="Cambria" w:hAnsi="Cambria" w:cs="Cambria"/>
                <w:sz w:val="20"/>
                <w:szCs w:val="20"/>
              </w:rPr>
            </w:pPr>
            <w:r w:rsidRPr="0B283BC2">
              <w:rPr>
                <w:rFonts w:ascii="Cambria" w:eastAsia="Cambria" w:hAnsi="Cambria" w:cs="Cambria"/>
                <w:b/>
                <w:bCs/>
                <w:sz w:val="20"/>
                <w:szCs w:val="20"/>
              </w:rPr>
              <w:t xml:space="preserve">Change in net assets = </w:t>
            </w:r>
            <w:r w:rsidRPr="0B283BC2">
              <w:rPr>
                <w:rFonts w:ascii="Cambria" w:eastAsia="Cambria" w:hAnsi="Cambria" w:cs="Cambria"/>
                <w:b/>
                <w:bCs/>
                <w:sz w:val="20"/>
                <w:szCs w:val="20"/>
                <w:highlight w:val="yellow"/>
              </w:rPr>
              <w:t>________</w:t>
            </w:r>
            <w:r w:rsidRPr="0B283BC2">
              <w:rPr>
                <w:rFonts w:ascii="Cambria" w:eastAsia="Cambria" w:hAnsi="Cambria" w:cs="Cambria"/>
                <w:b/>
                <w:bCs/>
                <w:sz w:val="20"/>
                <w:szCs w:val="20"/>
              </w:rPr>
              <w:t xml:space="preserve"> </w:t>
            </w:r>
          </w:p>
          <w:p w14:paraId="170BC37E" w14:textId="019CCED7" w:rsidR="0B283BC2" w:rsidRDefault="0B283BC2" w:rsidP="0B283BC2">
            <w:pPr>
              <w:widowControl w:val="0"/>
              <w:spacing w:after="0" w:line="240" w:lineRule="auto"/>
              <w:ind w:left="701" w:hanging="521"/>
              <w:rPr>
                <w:rFonts w:ascii="Cambria" w:eastAsia="Cambria" w:hAnsi="Cambria" w:cs="Cambria"/>
                <w:color w:val="FF0000"/>
                <w:sz w:val="12"/>
                <w:szCs w:val="12"/>
              </w:rPr>
            </w:pPr>
          </w:p>
          <w:p w14:paraId="29F76861" w14:textId="6496160F" w:rsidR="0B283BC2" w:rsidRDefault="0B283BC2" w:rsidP="0B283BC2">
            <w:pPr>
              <w:widowControl w:val="0"/>
              <w:spacing w:after="0" w:line="240" w:lineRule="auto"/>
              <w:ind w:left="701" w:hanging="521"/>
              <w:rPr>
                <w:rFonts w:ascii="Cambria" w:eastAsia="Cambria" w:hAnsi="Cambria" w:cs="Cambria"/>
                <w:color w:val="FF0000"/>
                <w:sz w:val="12"/>
                <w:szCs w:val="12"/>
              </w:rPr>
            </w:pPr>
          </w:p>
          <w:p w14:paraId="5590F84C" w14:textId="782F1F62" w:rsidR="733C23BC" w:rsidRDefault="008F4DE2" w:rsidP="0B283BC2">
            <w:pPr>
              <w:widowControl w:val="0"/>
              <w:spacing w:after="0" w:line="240" w:lineRule="auto"/>
              <w:ind w:left="696" w:right="45" w:hanging="508"/>
              <w:rPr>
                <w:rFonts w:ascii="Cambria" w:eastAsia="Cambria" w:hAnsi="Cambria" w:cs="Cambria"/>
                <w:sz w:val="20"/>
                <w:szCs w:val="20"/>
              </w:rPr>
            </w:pPr>
            <w:sdt>
              <w:sdtPr>
                <w:rPr>
                  <w:rFonts w:ascii="Cambria" w:eastAsia="Cambria" w:hAnsi="Cambria" w:cs="Cambria"/>
                  <w:b/>
                  <w:bCs/>
                  <w:sz w:val="20"/>
                  <w:szCs w:val="20"/>
                </w:rPr>
                <w:id w:val="1865011586"/>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243048" w:rsidRPr="00243048">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733C23BC" w:rsidRPr="0B283BC2">
              <w:rPr>
                <w:rFonts w:ascii="Cambria" w:eastAsia="Cambria" w:hAnsi="Cambria" w:cs="Cambria"/>
                <w:b/>
                <w:bCs/>
                <w:sz w:val="20"/>
                <w:szCs w:val="20"/>
              </w:rPr>
              <w:t>l</w:t>
            </w:r>
            <w:r w:rsidR="0B283BC2" w:rsidRPr="0B283BC2">
              <w:rPr>
                <w:rFonts w:ascii="Cambria" w:eastAsia="Cambria" w:hAnsi="Cambria" w:cs="Cambria"/>
                <w:b/>
                <w:bCs/>
                <w:sz w:val="20"/>
                <w:szCs w:val="20"/>
              </w:rPr>
              <w:t>.</w:t>
            </w:r>
            <w:r w:rsidR="0B283BC2" w:rsidRPr="0B283BC2">
              <w:rPr>
                <w:rFonts w:ascii="Cambria" w:eastAsia="Cambria" w:hAnsi="Cambria" w:cs="Cambria"/>
                <w:sz w:val="20"/>
                <w:szCs w:val="20"/>
              </w:rPr>
              <w:t xml:space="preserve"> Total change in cash is positive over the sum of 2 consecutive years or agency has a reasonable explanation and/or plan to reverse cash outflow </w:t>
            </w:r>
          </w:p>
          <w:p w14:paraId="00DEDE09" w14:textId="3C4820D8" w:rsidR="0B283BC2" w:rsidRDefault="0B283BC2" w:rsidP="0B283BC2">
            <w:pPr>
              <w:widowControl w:val="0"/>
              <w:spacing w:after="0" w:line="240" w:lineRule="auto"/>
              <w:ind w:left="696" w:right="45" w:hanging="508"/>
              <w:rPr>
                <w:rFonts w:ascii="Cambria" w:eastAsia="Cambria" w:hAnsi="Cambria" w:cs="Cambria"/>
                <w:sz w:val="12"/>
                <w:szCs w:val="12"/>
              </w:rPr>
            </w:pPr>
          </w:p>
          <w:p w14:paraId="37A569BC" w14:textId="16CA32BD" w:rsidR="0B283BC2" w:rsidRDefault="0B283BC2" w:rsidP="0B283BC2">
            <w:pPr>
              <w:widowControl w:val="0"/>
              <w:spacing w:after="0" w:line="240" w:lineRule="auto"/>
              <w:ind w:left="1147" w:hanging="4"/>
              <w:rPr>
                <w:rFonts w:ascii="Cambria" w:eastAsia="Cambria" w:hAnsi="Cambria" w:cs="Cambria"/>
                <w:sz w:val="20"/>
                <w:szCs w:val="20"/>
              </w:rPr>
            </w:pPr>
            <w:r w:rsidRPr="0B283BC2">
              <w:rPr>
                <w:rFonts w:ascii="Cambria" w:eastAsia="Cambria" w:hAnsi="Cambria" w:cs="Cambria"/>
                <w:b/>
                <w:bCs/>
                <w:sz w:val="20"/>
                <w:szCs w:val="20"/>
              </w:rPr>
              <w:t xml:space="preserve">Change in cash = </w:t>
            </w:r>
            <w:r w:rsidRPr="0B283BC2">
              <w:rPr>
                <w:rFonts w:ascii="Cambria" w:eastAsia="Cambria" w:hAnsi="Cambria" w:cs="Cambria"/>
                <w:b/>
                <w:bCs/>
                <w:sz w:val="20"/>
                <w:szCs w:val="20"/>
                <w:highlight w:val="yellow"/>
              </w:rPr>
              <w:t>________</w:t>
            </w:r>
            <w:r w:rsidRPr="0B283BC2">
              <w:rPr>
                <w:rFonts w:ascii="Cambria" w:eastAsia="Cambria" w:hAnsi="Cambria" w:cs="Cambria"/>
                <w:b/>
                <w:bCs/>
                <w:sz w:val="20"/>
                <w:szCs w:val="20"/>
              </w:rPr>
              <w:t xml:space="preserve"> </w:t>
            </w:r>
          </w:p>
          <w:p w14:paraId="4145958A" w14:textId="0D0B9E22" w:rsidR="0B283BC2" w:rsidRDefault="0B283BC2" w:rsidP="0B283BC2">
            <w:pPr>
              <w:widowControl w:val="0"/>
              <w:spacing w:after="0" w:line="240" w:lineRule="auto"/>
              <w:ind w:left="696" w:right="45" w:hanging="508"/>
              <w:rPr>
                <w:rFonts w:ascii="Cambria" w:eastAsia="Cambria" w:hAnsi="Cambria" w:cs="Cambria"/>
                <w:color w:val="FF0000"/>
                <w:sz w:val="12"/>
                <w:szCs w:val="12"/>
              </w:rPr>
            </w:pPr>
          </w:p>
          <w:p w14:paraId="7563C7C0" w14:textId="5836393C" w:rsidR="21231161" w:rsidRDefault="008F4DE2" w:rsidP="0B283BC2">
            <w:pPr>
              <w:widowControl w:val="0"/>
              <w:spacing w:after="0" w:line="240" w:lineRule="auto"/>
              <w:ind w:left="706" w:right="45" w:hanging="508"/>
              <w:rPr>
                <w:rFonts w:ascii="Cambria" w:eastAsia="Cambria" w:hAnsi="Cambria" w:cs="Cambria"/>
                <w:color w:val="FF0000"/>
                <w:sz w:val="20"/>
                <w:szCs w:val="20"/>
              </w:rPr>
            </w:pPr>
            <w:sdt>
              <w:sdtPr>
                <w:rPr>
                  <w:rFonts w:ascii="Cambria" w:eastAsia="Cambria" w:hAnsi="Cambria" w:cs="Cambria"/>
                  <w:b/>
                  <w:bCs/>
                  <w:sz w:val="20"/>
                  <w:szCs w:val="20"/>
                </w:rPr>
                <w:id w:val="-888959967"/>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F25DC3" w:rsidRPr="00F25DC3">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21231161" w:rsidRPr="0B283BC2">
              <w:rPr>
                <w:rFonts w:ascii="Cambria" w:eastAsia="Cambria" w:hAnsi="Cambria" w:cs="Cambria"/>
                <w:b/>
                <w:bCs/>
                <w:sz w:val="20"/>
                <w:szCs w:val="20"/>
              </w:rPr>
              <w:t>m.</w:t>
            </w:r>
            <w:r w:rsidR="0B283BC2" w:rsidRPr="0B283BC2">
              <w:rPr>
                <w:rFonts w:ascii="Cambria" w:eastAsia="Cambria" w:hAnsi="Cambria" w:cs="Cambria"/>
                <w:b/>
                <w:bCs/>
                <w:sz w:val="20"/>
                <w:szCs w:val="20"/>
              </w:rPr>
              <w:t xml:space="preserve"> </w:t>
            </w:r>
            <w:r w:rsidR="0B283BC2" w:rsidRPr="0B283BC2">
              <w:rPr>
                <w:rFonts w:ascii="Cambria" w:eastAsia="Cambria" w:hAnsi="Cambria" w:cs="Cambria"/>
                <w:sz w:val="20"/>
                <w:szCs w:val="20"/>
              </w:rPr>
              <w:t xml:space="preserve">In current audit, agency has at least </w:t>
            </w:r>
            <w:r w:rsidR="00665767">
              <w:rPr>
                <w:rFonts w:ascii="Cambria" w:eastAsia="Cambria" w:hAnsi="Cambria" w:cs="Cambria"/>
                <w:sz w:val="20"/>
                <w:szCs w:val="20"/>
              </w:rPr>
              <w:t>3</w:t>
            </w:r>
            <w:r w:rsidR="0B283BC2" w:rsidRPr="0B283BC2">
              <w:rPr>
                <w:rFonts w:ascii="Cambria" w:eastAsia="Cambria" w:hAnsi="Cambria" w:cs="Cambria"/>
                <w:sz w:val="20"/>
                <w:szCs w:val="20"/>
              </w:rPr>
              <w:t>0 days of operating cash year</w:t>
            </w:r>
          </w:p>
          <w:p w14:paraId="792B57DB" w14:textId="704750AA" w:rsidR="0B283BC2" w:rsidRDefault="0B283BC2" w:rsidP="0B283BC2">
            <w:pPr>
              <w:widowControl w:val="0"/>
              <w:spacing w:after="0" w:line="240" w:lineRule="auto"/>
              <w:ind w:left="706" w:right="45" w:hanging="508"/>
              <w:rPr>
                <w:rFonts w:ascii="Cambria" w:eastAsia="Cambria" w:hAnsi="Cambria" w:cs="Cambria"/>
                <w:sz w:val="12"/>
                <w:szCs w:val="12"/>
              </w:rPr>
            </w:pPr>
          </w:p>
          <w:p w14:paraId="63BFDAA6" w14:textId="5E846697" w:rsidR="0B283BC2" w:rsidRDefault="0B283BC2" w:rsidP="0B283BC2">
            <w:pPr>
              <w:widowControl w:val="0"/>
              <w:spacing w:after="0" w:line="240" w:lineRule="auto"/>
              <w:ind w:left="1147" w:hanging="4"/>
              <w:rPr>
                <w:rFonts w:ascii="Cambria" w:eastAsia="Cambria" w:hAnsi="Cambria" w:cs="Cambria"/>
                <w:sz w:val="20"/>
                <w:szCs w:val="20"/>
              </w:rPr>
            </w:pPr>
            <w:r w:rsidRPr="0B283BC2">
              <w:rPr>
                <w:rFonts w:ascii="Cambria" w:eastAsia="Cambria" w:hAnsi="Cambria" w:cs="Cambria"/>
                <w:b/>
                <w:bCs/>
                <w:sz w:val="20"/>
                <w:szCs w:val="20"/>
              </w:rPr>
              <w:t xml:space="preserve">Days of operating cash = </w:t>
            </w:r>
            <w:r w:rsidRPr="0B283BC2">
              <w:rPr>
                <w:rFonts w:ascii="Cambria" w:eastAsia="Cambria" w:hAnsi="Cambria" w:cs="Cambria"/>
                <w:b/>
                <w:bCs/>
                <w:sz w:val="20"/>
                <w:szCs w:val="20"/>
                <w:highlight w:val="yellow"/>
              </w:rPr>
              <w:t>________</w:t>
            </w:r>
            <w:r w:rsidRPr="0B283BC2">
              <w:rPr>
                <w:rFonts w:ascii="Cambria" w:eastAsia="Cambria" w:hAnsi="Cambria" w:cs="Cambria"/>
                <w:b/>
                <w:bCs/>
                <w:sz w:val="20"/>
                <w:szCs w:val="20"/>
              </w:rPr>
              <w:t xml:space="preserve"> days</w:t>
            </w:r>
          </w:p>
          <w:p w14:paraId="3E60BF93" w14:textId="2CD4F41B" w:rsidR="0B283BC2" w:rsidRDefault="0B283BC2" w:rsidP="0B283BC2">
            <w:pPr>
              <w:widowControl w:val="0"/>
              <w:spacing w:after="0" w:line="240" w:lineRule="auto"/>
              <w:rPr>
                <w:rFonts w:ascii="Cambria" w:eastAsia="Cambria" w:hAnsi="Cambria" w:cs="Cambria"/>
              </w:rPr>
            </w:pPr>
          </w:p>
        </w:tc>
        <w:tc>
          <w:tcPr>
            <w:tcW w:w="84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2577C5BA"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lastRenderedPageBreak/>
              <w:t xml:space="preserve">Apply these standards when Contractor receives over $750,000 in federal funds OR if Contractor has a gross annual revenue of $2 million or more, the Contractor is required to file an audited financial statement (per California Gov Code § 12586.1).  </w:t>
            </w:r>
          </w:p>
          <w:p w14:paraId="7EE937AC"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If Contractor has a gross annual revenue between $750,000 - $1,999,999 AND does not receive federal funding, please refer to each department’s requirements to determine whether the Contractor meets thresholds for requiring formal Audited Financial Statements.  </w:t>
            </w:r>
          </w:p>
          <w:p w14:paraId="5409D026"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If Contractor has gross annual revenue under $750,000, an audited financial statement is not required. However, departments can request a financial review.  </w:t>
            </w:r>
          </w:p>
          <w:p w14:paraId="178315A7"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1AE264F6"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If Contractor has been required to receive a formal audit but has not done so, monitors should mark 5a and 5e as findings; no other standards in this category apply.  </w:t>
            </w:r>
          </w:p>
          <w:p w14:paraId="7A47FB2B"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367B9D9A"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If Contractor has been required to receive an audit but is still in process (i.e., is late but audit is underway), monitors should mark 5e as a finding; no other standards in this category apply. All other standards in this category apply only when reviewing actual audit documents.   </w:t>
            </w:r>
          </w:p>
          <w:p w14:paraId="3F59F5E3"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793AD03D"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Item b.: An Unmodified Opinion includes wording such as, “In our opinion, the accompanying financial statements present fairly the financial position of ABC agency at the fiscal year ending June 30, 2023, in conformity with generally accepted accounting principles.” </w:t>
            </w:r>
          </w:p>
          <w:p w14:paraId="6053BF00"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07D3532C"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Item e.: If monitoring occurs prior to the 9-month deadline (e.g., in November, when audit is due April), review the prior fiscal year’s audit, and determine if it was completed within 9 months of the prior fiscal year’s close. This standard is interested in timeliness of audit completion, which allows the audit to be more effective as a management tool.  </w:t>
            </w:r>
          </w:p>
          <w:p w14:paraId="512A6F3D"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63FA5019"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Items f. and g.: If the written opinion references a management letter, then request it and assess items f. and g. If no management letter exists, these items are not applicable.   </w:t>
            </w:r>
          </w:p>
          <w:p w14:paraId="14DFC03A"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66DE2F2F"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Items h-j.: A Single Audit is required if the contractor expended over $750,000 in federal funds during the year. If the Contractor does not receive federal funds or meet the funding threshold, these items are not applicable.  </w:t>
            </w:r>
          </w:p>
          <w:p w14:paraId="74C50E2A"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46BD5745"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Items k-</w:t>
            </w:r>
            <w:proofErr w:type="gramStart"/>
            <w:r w:rsidRPr="00053BED">
              <w:rPr>
                <w:rFonts w:ascii="Cambria" w:eastAsia="Cambria" w:hAnsi="Cambria" w:cs="Cambria"/>
                <w:color w:val="0000FF"/>
                <w:sz w:val="20"/>
                <w:szCs w:val="20"/>
              </w:rPr>
              <w:t>m:.</w:t>
            </w:r>
            <w:proofErr w:type="gramEnd"/>
            <w:r w:rsidRPr="00053BED">
              <w:rPr>
                <w:rFonts w:ascii="Cambria" w:eastAsia="Cambria" w:hAnsi="Cambria" w:cs="Cambria"/>
                <w:color w:val="0000FF"/>
                <w:sz w:val="20"/>
                <w:szCs w:val="20"/>
              </w:rPr>
              <w:t xml:space="preserve"> These standards may indicate problems in the agency’s financial health.  </w:t>
            </w:r>
          </w:p>
          <w:p w14:paraId="68C9CF33"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211ECF44"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Item k.: Using the Statement of Activity, document the change in net assets (unrestricted net income) in the highlighted field. If negative, include minus sign (-) to indicate negative change. Net income should be positive over the sum of two consecutive years. If the number is negative, it could mean that the organization is relying on debt or investments to fund its day-to-day operations. </w:t>
            </w:r>
          </w:p>
          <w:p w14:paraId="36022138"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0AC1400F"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Item l.: Using the Statement of Cash Flows, add amounts in the line item “Increase (decrease) in Cash and Cash Equivalents” for current year and prior year. Document the calculation of change in cash in the highlighted field. If negative, include minus sign (-) to indicate negative change. The number should be positive, or </w:t>
            </w:r>
            <w:proofErr w:type="gramStart"/>
            <w:r w:rsidRPr="00053BED">
              <w:rPr>
                <w:rFonts w:ascii="Cambria" w:eastAsia="Cambria" w:hAnsi="Cambria" w:cs="Cambria"/>
                <w:color w:val="0000FF"/>
                <w:sz w:val="20"/>
                <w:szCs w:val="20"/>
              </w:rPr>
              <w:t>agency</w:t>
            </w:r>
            <w:proofErr w:type="gramEnd"/>
            <w:r w:rsidRPr="00053BED">
              <w:rPr>
                <w:rFonts w:ascii="Cambria" w:eastAsia="Cambria" w:hAnsi="Cambria" w:cs="Cambria"/>
                <w:color w:val="0000FF"/>
                <w:sz w:val="20"/>
                <w:szCs w:val="20"/>
              </w:rPr>
              <w:t xml:space="preserve"> should have a reasonable explanation.  </w:t>
            </w:r>
          </w:p>
          <w:p w14:paraId="32C32357"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032F9AAC" w14:textId="56120D01"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lastRenderedPageBreak/>
              <w:t xml:space="preserve">Item m. Operating Cash =   </w:t>
            </w:r>
            <w:r w:rsidRPr="009622CF">
              <w:rPr>
                <w:rFonts w:ascii="Cambria" w:eastAsia="Cambria" w:hAnsi="Cambria" w:cs="Cambria"/>
                <w:color w:val="0000FF"/>
                <w:sz w:val="20"/>
                <w:szCs w:val="20"/>
                <w:u w:val="single"/>
              </w:rPr>
              <w:t xml:space="preserve">___________ (Cash + </w:t>
            </w:r>
            <w:r w:rsidR="009622CF" w:rsidRPr="009622CF">
              <w:rPr>
                <w:rFonts w:ascii="Cambria" w:eastAsia="Cambria" w:hAnsi="Cambria" w:cs="Cambria"/>
                <w:color w:val="0000FF"/>
                <w:sz w:val="20"/>
                <w:szCs w:val="20"/>
                <w:u w:val="single"/>
              </w:rPr>
              <w:t>Investments) _</w:t>
            </w:r>
            <w:r w:rsidRPr="009622CF">
              <w:rPr>
                <w:rFonts w:ascii="Cambria" w:eastAsia="Cambria" w:hAnsi="Cambria" w:cs="Cambria"/>
                <w:color w:val="0000FF"/>
                <w:sz w:val="20"/>
                <w:szCs w:val="20"/>
                <w:u w:val="single"/>
              </w:rPr>
              <w:t>__________________________</w:t>
            </w:r>
            <w:r w:rsidRPr="00053BED">
              <w:rPr>
                <w:rFonts w:ascii="Cambria" w:eastAsia="Cambria" w:hAnsi="Cambria" w:cs="Cambria"/>
                <w:color w:val="0000FF"/>
                <w:sz w:val="20"/>
                <w:szCs w:val="20"/>
              </w:rPr>
              <w:t>_</w:t>
            </w:r>
            <w:r w:rsidRPr="00053BED">
              <w:rPr>
                <w:rFonts w:ascii="Cambria" w:eastAsia="Cambria" w:hAnsi="Cambria" w:cs="Cambria"/>
                <w:color w:val="0000FF"/>
                <w:sz w:val="20"/>
                <w:szCs w:val="20"/>
              </w:rPr>
              <w:tab/>
              <w:t xml:space="preserve"> </w:t>
            </w:r>
          </w:p>
          <w:p w14:paraId="544D78B2" w14:textId="4A101A89"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r w:rsidR="009622CF">
              <w:rPr>
                <w:rFonts w:ascii="Cambria" w:eastAsia="Cambria" w:hAnsi="Cambria" w:cs="Cambria"/>
                <w:color w:val="0000FF"/>
                <w:sz w:val="20"/>
                <w:szCs w:val="20"/>
              </w:rPr>
              <w:t xml:space="preserve">               </w:t>
            </w:r>
            <w:r w:rsidRPr="00053BED">
              <w:rPr>
                <w:rFonts w:ascii="Cambria" w:eastAsia="Cambria" w:hAnsi="Cambria" w:cs="Cambria"/>
                <w:color w:val="0000FF"/>
                <w:sz w:val="20"/>
                <w:szCs w:val="20"/>
              </w:rPr>
              <w:t xml:space="preserve"> [ (Operating Expenses – Bad Debt – Depreciation) / 365] </w:t>
            </w:r>
          </w:p>
          <w:p w14:paraId="3B1C380E"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449F5770" w14:textId="624AD768"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155CFB00">
              <w:rPr>
                <w:rFonts w:ascii="Cambria" w:eastAsia="Cambria" w:hAnsi="Cambria" w:cs="Cambria"/>
                <w:color w:val="0000FF"/>
                <w:sz w:val="20"/>
                <w:szCs w:val="20"/>
              </w:rPr>
              <w:t xml:space="preserve">Document the result (number of days of cash) in the highlighted field. If the result is less than 30 days, the standard is not met and should be marked as a </w:t>
            </w:r>
            <w:r w:rsidR="45C5AF33" w:rsidRPr="155CFB00">
              <w:rPr>
                <w:rFonts w:ascii="Cambria" w:eastAsia="Cambria" w:hAnsi="Cambria" w:cs="Cambria"/>
                <w:color w:val="0000FF"/>
                <w:sz w:val="20"/>
                <w:szCs w:val="20"/>
              </w:rPr>
              <w:t>finding.</w:t>
            </w:r>
            <w:r w:rsidRPr="155CFB00">
              <w:rPr>
                <w:rFonts w:ascii="Cambria" w:eastAsia="Cambria" w:hAnsi="Cambria" w:cs="Cambria"/>
                <w:color w:val="0000FF"/>
                <w:sz w:val="20"/>
                <w:szCs w:val="20"/>
              </w:rPr>
              <w:t xml:space="preserve"> The numerator is found on the Balance Sheet. If an agency has investments, they are generally documented as such, either separately or incorporated into the “cash” section.   The denominator items are found on the Statement of Functional Expenses and are labeled in those terms. </w:t>
            </w:r>
          </w:p>
          <w:p w14:paraId="2FEA422C" w14:textId="77777777"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 </w:t>
            </w:r>
          </w:p>
          <w:p w14:paraId="48F96DB2" w14:textId="5958592C" w:rsidR="00053BED" w:rsidRPr="00053BED" w:rsidRDefault="00053BED" w:rsidP="00053BED">
            <w:pPr>
              <w:widowControl w:val="0"/>
              <w:spacing w:after="0" w:line="240" w:lineRule="auto"/>
              <w:ind w:left="107" w:right="97"/>
              <w:rPr>
                <w:rFonts w:ascii="Cambria" w:eastAsia="Cambria" w:hAnsi="Cambria" w:cs="Cambria"/>
                <w:color w:val="0000FF"/>
                <w:sz w:val="20"/>
                <w:szCs w:val="20"/>
              </w:rPr>
            </w:pPr>
            <w:r w:rsidRPr="00053BED">
              <w:rPr>
                <w:rFonts w:ascii="Cambria" w:eastAsia="Cambria" w:hAnsi="Cambria" w:cs="Cambria"/>
                <w:color w:val="0000FF"/>
                <w:sz w:val="20"/>
                <w:szCs w:val="20"/>
              </w:rPr>
              <w:t xml:space="preserve">See Detailed Guidance for Audit Related Standards at </w:t>
            </w:r>
            <w:hyperlink r:id="rId8" w:history="1">
              <w:r w:rsidRPr="005D54EF">
                <w:rPr>
                  <w:rStyle w:val="Hyperlink"/>
                  <w:rFonts w:ascii="Cambria" w:eastAsia="Cambria" w:hAnsi="Cambria" w:cs="Cambria"/>
                  <w:sz w:val="20"/>
                  <w:szCs w:val="20"/>
                </w:rPr>
                <w:t>www.sfcontroller.org/nonprofits</w:t>
              </w:r>
            </w:hyperlink>
            <w:r w:rsidRPr="00053BED">
              <w:rPr>
                <w:rFonts w:ascii="Cambria" w:eastAsia="Cambria" w:hAnsi="Cambria" w:cs="Cambria"/>
                <w:color w:val="0000FF"/>
                <w:sz w:val="20"/>
                <w:szCs w:val="20"/>
              </w:rPr>
              <w:t xml:space="preserve"> for additional guidance regarding allowable cash equivalents.  </w:t>
            </w:r>
          </w:p>
          <w:p w14:paraId="09DB69BA" w14:textId="5360039F" w:rsidR="0B283BC2" w:rsidRDefault="0B283BC2" w:rsidP="0B283BC2">
            <w:pPr>
              <w:widowControl w:val="0"/>
              <w:spacing w:after="0" w:line="240" w:lineRule="auto"/>
              <w:ind w:left="107"/>
              <w:rPr>
                <w:rFonts w:ascii="Cambria" w:eastAsia="Cambria" w:hAnsi="Cambria" w:cs="Cambria"/>
                <w:color w:val="0000FF"/>
                <w:sz w:val="20"/>
                <w:szCs w:val="20"/>
              </w:rPr>
            </w:pPr>
          </w:p>
        </w:tc>
      </w:tr>
      <w:tr w:rsidR="0B283BC2" w14:paraId="51A6C61F" w14:textId="77777777" w:rsidTr="155CFB00">
        <w:trPr>
          <w:trHeight w:val="4830"/>
        </w:trPr>
        <w:tc>
          <w:tcPr>
            <w:tcW w:w="5932" w:type="dxa"/>
            <w:tcBorders>
              <w:top w:val="single" w:sz="6" w:space="0" w:color="auto"/>
              <w:left w:val="single" w:sz="6" w:space="0" w:color="auto"/>
              <w:bottom w:val="single" w:sz="6" w:space="0" w:color="auto"/>
              <w:right w:val="single" w:sz="6" w:space="0" w:color="auto"/>
            </w:tcBorders>
            <w:tcMar>
              <w:bottom w:w="15" w:type="dxa"/>
            </w:tcMar>
          </w:tcPr>
          <w:p w14:paraId="4FAFBEB4" w14:textId="7C26F972" w:rsidR="0B283BC2" w:rsidRDefault="0B283BC2" w:rsidP="0B283BC2">
            <w:pPr>
              <w:widowControl w:val="0"/>
              <w:spacing w:after="0" w:line="240" w:lineRule="auto"/>
              <w:ind w:left="187"/>
              <w:rPr>
                <w:rFonts w:ascii="Cambria" w:eastAsia="Cambria" w:hAnsi="Cambria" w:cs="Cambria"/>
                <w:b/>
                <w:bCs/>
              </w:rPr>
            </w:pPr>
            <w:r w:rsidRPr="0B283BC2">
              <w:rPr>
                <w:rFonts w:ascii="Cambria" w:eastAsia="Cambria" w:hAnsi="Cambria" w:cs="Cambria"/>
                <w:b/>
                <w:bCs/>
              </w:rPr>
              <w:lastRenderedPageBreak/>
              <w:t>6. Financial Reports</w:t>
            </w:r>
          </w:p>
          <w:p w14:paraId="7D2A9641" w14:textId="77777777" w:rsidR="007A4CE0" w:rsidRDefault="007A4CE0" w:rsidP="0B283BC2">
            <w:pPr>
              <w:widowControl w:val="0"/>
              <w:spacing w:after="0" w:line="240" w:lineRule="auto"/>
              <w:ind w:left="187"/>
              <w:rPr>
                <w:rFonts w:ascii="Cambria" w:eastAsia="Cambria" w:hAnsi="Cambria" w:cs="Cambria"/>
              </w:rPr>
            </w:pPr>
          </w:p>
          <w:p w14:paraId="7E81F127" w14:textId="36D36224" w:rsidR="0B283BC2" w:rsidRDefault="0B283BC2" w:rsidP="0B283BC2">
            <w:pPr>
              <w:widowControl w:val="0"/>
              <w:spacing w:after="0" w:line="240" w:lineRule="auto"/>
              <w:ind w:left="187"/>
              <w:rPr>
                <w:rFonts w:ascii="Cambria" w:eastAsia="Cambria" w:hAnsi="Cambria" w:cs="Cambria"/>
                <w:sz w:val="20"/>
                <w:szCs w:val="20"/>
              </w:rPr>
            </w:pPr>
            <w:r w:rsidRPr="0B283BC2">
              <w:rPr>
                <w:rFonts w:ascii="Cambria" w:eastAsia="Cambria" w:hAnsi="Cambria" w:cs="Cambria"/>
                <w:b/>
                <w:bCs/>
                <w:sz w:val="20"/>
                <w:szCs w:val="20"/>
              </w:rPr>
              <w:t>Balance Sheet (aka Statement of Financial Position):</w:t>
            </w:r>
            <w:r w:rsidRPr="0B283BC2">
              <w:rPr>
                <w:rFonts w:ascii="Cambria" w:eastAsia="Cambria" w:hAnsi="Cambria" w:cs="Cambria"/>
                <w:sz w:val="20"/>
                <w:szCs w:val="20"/>
              </w:rPr>
              <w:t xml:space="preserve">  </w:t>
            </w:r>
          </w:p>
          <w:p w14:paraId="513BA20C" w14:textId="02A02FA4" w:rsidR="0B283BC2" w:rsidRDefault="008F4DE2" w:rsidP="0B283BC2">
            <w:pPr>
              <w:widowControl w:val="0"/>
              <w:spacing w:after="0" w:line="240" w:lineRule="auto"/>
              <w:ind w:left="720" w:hanging="540"/>
              <w:rPr>
                <w:rFonts w:ascii="Cambria" w:eastAsia="Cambria" w:hAnsi="Cambria" w:cs="Cambria"/>
                <w:sz w:val="20"/>
                <w:szCs w:val="20"/>
              </w:rPr>
            </w:pPr>
            <w:sdt>
              <w:sdtPr>
                <w:rPr>
                  <w:rFonts w:ascii="Cambria" w:eastAsia="Cambria" w:hAnsi="Cambria" w:cs="Cambria"/>
                  <w:b/>
                  <w:bCs/>
                  <w:sz w:val="20"/>
                  <w:szCs w:val="20"/>
                </w:rPr>
                <w:id w:val="479895561"/>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F25DC3" w:rsidRPr="00F25DC3">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a. </w:t>
            </w:r>
            <w:r w:rsidR="0B283BC2" w:rsidRPr="0B283BC2">
              <w:rPr>
                <w:rFonts w:ascii="Cambria" w:eastAsia="Cambria" w:hAnsi="Cambria" w:cs="Cambria"/>
                <w:sz w:val="20"/>
                <w:szCs w:val="20"/>
              </w:rPr>
              <w:t>Balance Sheet is current (as of the last three months, at least)</w:t>
            </w:r>
          </w:p>
          <w:p w14:paraId="75BA20D9" w14:textId="618D946D" w:rsidR="0B283BC2" w:rsidRDefault="008F4DE2" w:rsidP="0B283BC2">
            <w:pPr>
              <w:widowControl w:val="0"/>
              <w:spacing w:after="0" w:line="240" w:lineRule="auto"/>
              <w:ind w:left="720" w:hanging="540"/>
              <w:rPr>
                <w:rFonts w:ascii="Cambria" w:eastAsia="Cambria" w:hAnsi="Cambria" w:cs="Cambria"/>
                <w:sz w:val="20"/>
                <w:szCs w:val="20"/>
              </w:rPr>
            </w:pPr>
            <w:sdt>
              <w:sdtPr>
                <w:rPr>
                  <w:rFonts w:ascii="Cambria" w:eastAsia="Cambria" w:hAnsi="Cambria" w:cs="Cambria"/>
                  <w:b/>
                  <w:bCs/>
                  <w:sz w:val="20"/>
                  <w:szCs w:val="20"/>
                </w:rPr>
                <w:id w:val="738975421"/>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F25DC3" w:rsidRPr="00F25DC3">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b. </w:t>
            </w:r>
            <w:r w:rsidR="0B283BC2" w:rsidRPr="0B283BC2">
              <w:rPr>
                <w:rFonts w:ascii="Cambria" w:eastAsia="Cambria" w:hAnsi="Cambria" w:cs="Cambria"/>
                <w:sz w:val="20"/>
                <w:szCs w:val="20"/>
              </w:rPr>
              <w:t>Working capital ratio is greater than 1</w:t>
            </w:r>
          </w:p>
          <w:p w14:paraId="60D625BA" w14:textId="77777777" w:rsidR="00F61570" w:rsidRDefault="00F61570" w:rsidP="0B283BC2">
            <w:pPr>
              <w:widowControl w:val="0"/>
              <w:spacing w:after="0" w:line="240" w:lineRule="auto"/>
              <w:ind w:left="720" w:hanging="540"/>
              <w:rPr>
                <w:rFonts w:ascii="Cambria" w:eastAsia="Cambria" w:hAnsi="Cambria" w:cs="Cambria"/>
                <w:sz w:val="20"/>
                <w:szCs w:val="20"/>
              </w:rPr>
            </w:pPr>
          </w:p>
          <w:p w14:paraId="4283DC4A" w14:textId="05CFD7CD" w:rsidR="00F61570" w:rsidRDefault="00F61570" w:rsidP="0B283BC2">
            <w:pPr>
              <w:widowControl w:val="0"/>
              <w:spacing w:after="0" w:line="240" w:lineRule="auto"/>
              <w:ind w:left="720" w:hanging="540"/>
              <w:rPr>
                <w:rFonts w:ascii="Cambria" w:eastAsia="Cambria" w:hAnsi="Cambria" w:cs="Cambria"/>
                <w:sz w:val="20"/>
                <w:szCs w:val="20"/>
              </w:rPr>
            </w:pPr>
            <w:r>
              <w:rPr>
                <w:rFonts w:ascii="Cambria" w:eastAsia="Cambria" w:hAnsi="Cambria" w:cs="Cambria"/>
                <w:sz w:val="20"/>
                <w:szCs w:val="20"/>
              </w:rPr>
              <w:t xml:space="preserve">                             </w:t>
            </w:r>
            <w:r w:rsidRPr="00F61570">
              <w:rPr>
                <w:rFonts w:ascii="Cambria" w:eastAsia="Cambria" w:hAnsi="Cambria" w:cs="Cambria"/>
                <w:sz w:val="20"/>
                <w:szCs w:val="20"/>
              </w:rPr>
              <w:t xml:space="preserve">Working capital ratio = </w:t>
            </w:r>
            <w:r w:rsidRPr="00C16B30">
              <w:rPr>
                <w:rFonts w:ascii="Cambria" w:eastAsia="Cambria" w:hAnsi="Cambria" w:cs="Cambria"/>
                <w:sz w:val="20"/>
                <w:szCs w:val="20"/>
                <w:highlight w:val="yellow"/>
              </w:rPr>
              <w:t>________</w:t>
            </w:r>
          </w:p>
          <w:p w14:paraId="1CCFD8E7" w14:textId="77777777" w:rsidR="00C16B30" w:rsidRDefault="00C16B30" w:rsidP="0B283BC2">
            <w:pPr>
              <w:widowControl w:val="0"/>
              <w:spacing w:after="0" w:line="240" w:lineRule="auto"/>
              <w:ind w:left="720" w:hanging="540"/>
              <w:rPr>
                <w:rFonts w:ascii="Cambria" w:eastAsia="Cambria" w:hAnsi="Cambria" w:cs="Cambria"/>
                <w:sz w:val="20"/>
                <w:szCs w:val="20"/>
              </w:rPr>
            </w:pPr>
          </w:p>
          <w:p w14:paraId="6C26C6D8" w14:textId="55891110" w:rsidR="0B283BC2" w:rsidRDefault="008F4DE2" w:rsidP="0B283BC2">
            <w:pPr>
              <w:widowControl w:val="0"/>
              <w:spacing w:after="0" w:line="240" w:lineRule="auto"/>
              <w:ind w:left="720" w:hanging="540"/>
              <w:rPr>
                <w:rFonts w:ascii="Cambria" w:eastAsia="Cambria" w:hAnsi="Cambria" w:cs="Cambria"/>
                <w:sz w:val="20"/>
                <w:szCs w:val="20"/>
              </w:rPr>
            </w:pPr>
            <w:sdt>
              <w:sdtPr>
                <w:rPr>
                  <w:rFonts w:ascii="Cambria" w:eastAsia="Cambria" w:hAnsi="Cambria" w:cs="Cambria"/>
                  <w:b/>
                  <w:bCs/>
                  <w:sz w:val="20"/>
                  <w:szCs w:val="20"/>
                </w:rPr>
                <w:id w:val="-1284805689"/>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243048" w:rsidRPr="00243048">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c. </w:t>
            </w:r>
            <w:r w:rsidR="0B283BC2" w:rsidRPr="0B283BC2">
              <w:rPr>
                <w:rFonts w:ascii="Cambria" w:eastAsia="Cambria" w:hAnsi="Cambria" w:cs="Cambria"/>
                <w:sz w:val="20"/>
                <w:szCs w:val="20"/>
              </w:rPr>
              <w:t>Current bank reconciliation (as of the last three months, at least)</w:t>
            </w:r>
          </w:p>
          <w:p w14:paraId="26FBE950" w14:textId="113D7199" w:rsidR="0B283BC2" w:rsidRDefault="0B283BC2" w:rsidP="0B283BC2">
            <w:pPr>
              <w:widowControl w:val="0"/>
              <w:spacing w:after="0" w:line="240" w:lineRule="auto"/>
              <w:ind w:left="202"/>
              <w:rPr>
                <w:rFonts w:ascii="Cambria" w:eastAsia="Cambria" w:hAnsi="Cambria" w:cs="Cambria"/>
                <w:sz w:val="16"/>
                <w:szCs w:val="16"/>
              </w:rPr>
            </w:pPr>
          </w:p>
          <w:p w14:paraId="294C977B" w14:textId="0456EE00" w:rsidR="0B283BC2" w:rsidRDefault="0B283BC2" w:rsidP="0B283BC2">
            <w:pPr>
              <w:widowControl w:val="0"/>
              <w:spacing w:after="0" w:line="240" w:lineRule="auto"/>
              <w:ind w:left="187"/>
              <w:rPr>
                <w:rFonts w:ascii="Cambria" w:eastAsia="Cambria" w:hAnsi="Cambria" w:cs="Cambria"/>
                <w:sz w:val="20"/>
                <w:szCs w:val="20"/>
              </w:rPr>
            </w:pPr>
            <w:r w:rsidRPr="0B283BC2">
              <w:rPr>
                <w:rFonts w:ascii="Cambria" w:eastAsia="Cambria" w:hAnsi="Cambria" w:cs="Cambria"/>
                <w:b/>
                <w:bCs/>
                <w:sz w:val="20"/>
                <w:szCs w:val="20"/>
              </w:rPr>
              <w:t>Profit and Loss Statement (aka Statement of Activity):</w:t>
            </w:r>
          </w:p>
          <w:p w14:paraId="39BF901B" w14:textId="3ECFF656" w:rsidR="0B283BC2" w:rsidRDefault="008F4DE2" w:rsidP="0B283BC2">
            <w:pPr>
              <w:widowControl w:val="0"/>
              <w:spacing w:after="0" w:line="240" w:lineRule="auto"/>
              <w:ind w:left="720" w:hanging="540"/>
              <w:rPr>
                <w:rFonts w:ascii="Cambria" w:eastAsia="Cambria" w:hAnsi="Cambria" w:cs="Cambria"/>
                <w:sz w:val="20"/>
                <w:szCs w:val="20"/>
              </w:rPr>
            </w:pPr>
            <w:sdt>
              <w:sdtPr>
                <w:rPr>
                  <w:rFonts w:ascii="Cambria" w:eastAsia="Cambria" w:hAnsi="Cambria" w:cs="Cambria"/>
                  <w:b/>
                  <w:bCs/>
                  <w:sz w:val="20"/>
                  <w:szCs w:val="20"/>
                </w:rPr>
                <w:id w:val="-1812780214"/>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F25DC3" w:rsidRPr="00F25DC3">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d. </w:t>
            </w:r>
            <w:r w:rsidR="0B283BC2" w:rsidRPr="0B283BC2">
              <w:rPr>
                <w:rFonts w:ascii="Cambria" w:eastAsia="Cambria" w:hAnsi="Cambria" w:cs="Cambria"/>
                <w:sz w:val="20"/>
                <w:szCs w:val="20"/>
              </w:rPr>
              <w:t>P&amp;L Statement is current (as of the last three months, at least)</w:t>
            </w:r>
          </w:p>
          <w:p w14:paraId="2D44943C" w14:textId="29BF81E8" w:rsidR="0B283BC2" w:rsidRDefault="008F4DE2" w:rsidP="0B283BC2">
            <w:pPr>
              <w:widowControl w:val="0"/>
              <w:spacing w:after="0" w:line="240" w:lineRule="auto"/>
              <w:ind w:left="720" w:hanging="540"/>
              <w:rPr>
                <w:rFonts w:ascii="Cambria" w:eastAsia="Cambria" w:hAnsi="Cambria" w:cs="Cambria"/>
                <w:sz w:val="20"/>
                <w:szCs w:val="20"/>
              </w:rPr>
            </w:pPr>
            <w:sdt>
              <w:sdtPr>
                <w:rPr>
                  <w:rFonts w:ascii="Cambria" w:eastAsia="Cambria" w:hAnsi="Cambria" w:cs="Cambria"/>
                  <w:b/>
                  <w:bCs/>
                  <w:sz w:val="20"/>
                  <w:szCs w:val="20"/>
                </w:rPr>
                <w:id w:val="-1711403937"/>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F25DC3" w:rsidRPr="00F25DC3">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e. </w:t>
            </w:r>
            <w:r w:rsidR="0B283BC2" w:rsidRPr="0B283BC2">
              <w:rPr>
                <w:rFonts w:ascii="Cambria" w:eastAsia="Cambria" w:hAnsi="Cambria" w:cs="Cambria"/>
                <w:sz w:val="20"/>
                <w:szCs w:val="20"/>
              </w:rPr>
              <w:t>Shows year-to-date (YTD) income and expense by program, contract or funding source, including indirect costs</w:t>
            </w:r>
          </w:p>
          <w:p w14:paraId="3F4581C9" w14:textId="78379A18" w:rsidR="0B283BC2" w:rsidRDefault="008F4DE2" w:rsidP="0B283BC2">
            <w:pPr>
              <w:widowControl w:val="0"/>
              <w:spacing w:after="0" w:line="240" w:lineRule="auto"/>
              <w:ind w:left="702" w:hanging="540"/>
              <w:rPr>
                <w:rFonts w:ascii="Cambria" w:eastAsia="Cambria" w:hAnsi="Cambria" w:cs="Cambria"/>
                <w:sz w:val="20"/>
                <w:szCs w:val="20"/>
              </w:rPr>
            </w:pPr>
            <w:sdt>
              <w:sdtPr>
                <w:rPr>
                  <w:rFonts w:ascii="Cambria" w:eastAsia="Cambria" w:hAnsi="Cambria" w:cs="Cambria"/>
                  <w:sz w:val="20"/>
                  <w:szCs w:val="20"/>
                </w:rPr>
                <w:id w:val="-1126774967"/>
                <w14:checkbox>
                  <w14:checked w14:val="0"/>
                  <w14:checkedState w14:val="2612" w14:font="MS Gothic"/>
                  <w14:uncheckedState w14:val="2610" w14:font="MS Gothic"/>
                </w14:checkbox>
              </w:sdtPr>
              <w:sdtEndPr/>
              <w:sdtContent>
                <w:r w:rsidR="52031DFF" w:rsidRPr="155CFB00">
                  <w:rPr>
                    <w:rFonts w:ascii="MS Gothic" w:eastAsia="MS Gothic" w:hAnsi="MS Gothic" w:cs="MS Gothic"/>
                    <w:sz w:val="20"/>
                    <w:szCs w:val="20"/>
                  </w:rPr>
                  <w:t>☐</w:t>
                </w:r>
              </w:sdtContent>
            </w:sdt>
            <w:r w:rsidR="00F25DC3" w:rsidRPr="155CFB00">
              <w:rPr>
                <w:rFonts w:ascii="Cambria" w:eastAsia="Cambria" w:hAnsi="Cambria" w:cs="Cambria"/>
                <w:b/>
                <w:bCs/>
                <w:sz w:val="20"/>
                <w:szCs w:val="20"/>
              </w:rPr>
              <w:t xml:space="preserve"> </w:t>
            </w:r>
            <w:r w:rsidR="00103EFE" w:rsidRPr="155CFB00">
              <w:rPr>
                <w:rFonts w:ascii="Cambria" w:eastAsia="Cambria" w:hAnsi="Cambria" w:cs="Cambria"/>
                <w:b/>
                <w:bCs/>
                <w:sz w:val="20"/>
                <w:szCs w:val="20"/>
              </w:rPr>
              <w:t xml:space="preserve">  </w:t>
            </w:r>
            <w:r w:rsidR="0B283BC2" w:rsidRPr="155CFB00">
              <w:rPr>
                <w:rFonts w:ascii="Cambria" w:eastAsia="Cambria" w:hAnsi="Cambria" w:cs="Cambria"/>
                <w:b/>
                <w:bCs/>
                <w:sz w:val="20"/>
                <w:szCs w:val="20"/>
              </w:rPr>
              <w:t xml:space="preserve">f. </w:t>
            </w:r>
            <w:r w:rsidR="0B283BC2" w:rsidRPr="155CFB00">
              <w:rPr>
                <w:rFonts w:ascii="Cambria" w:eastAsia="Cambria" w:hAnsi="Cambria" w:cs="Cambria"/>
                <w:sz w:val="20"/>
                <w:szCs w:val="20"/>
              </w:rPr>
              <w:t xml:space="preserve">Year-to-date net income is either a positive number or the Contractor provides a sound explanation of how it will </w:t>
            </w:r>
            <w:r w:rsidR="66763617" w:rsidRPr="155CFB00">
              <w:rPr>
                <w:rFonts w:ascii="Cambria" w:eastAsia="Cambria" w:hAnsi="Cambria" w:cs="Cambria"/>
                <w:sz w:val="20"/>
                <w:szCs w:val="20"/>
              </w:rPr>
              <w:t>be positive</w:t>
            </w:r>
            <w:r w:rsidR="0B283BC2" w:rsidRPr="155CFB00">
              <w:rPr>
                <w:rFonts w:ascii="Cambria" w:eastAsia="Cambria" w:hAnsi="Cambria" w:cs="Cambria"/>
                <w:sz w:val="20"/>
                <w:szCs w:val="20"/>
              </w:rPr>
              <w:t xml:space="preserve"> by the end of the fiscal year</w:t>
            </w:r>
          </w:p>
        </w:tc>
        <w:tc>
          <w:tcPr>
            <w:tcW w:w="84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14573D7E" w14:textId="77777777" w:rsidR="004B041C" w:rsidRPr="004B041C" w:rsidRDefault="004B041C" w:rsidP="004B041C">
            <w:pPr>
              <w:spacing w:after="0" w:line="240" w:lineRule="auto"/>
              <w:ind w:left="107" w:right="73"/>
              <w:rPr>
                <w:rFonts w:ascii="Cambria" w:eastAsia="Cambria" w:hAnsi="Cambria" w:cs="Cambria"/>
                <w:color w:val="0000FF"/>
                <w:sz w:val="20"/>
                <w:szCs w:val="20"/>
              </w:rPr>
            </w:pPr>
            <w:r w:rsidRPr="004B041C">
              <w:rPr>
                <w:rFonts w:ascii="Cambria" w:eastAsia="Cambria" w:hAnsi="Cambria" w:cs="Cambria"/>
                <w:color w:val="0000FF"/>
                <w:sz w:val="20"/>
                <w:szCs w:val="20"/>
              </w:rPr>
              <w:t xml:space="preserve">Contractors only need to supply the most recent YTD Balance Sheet and Profit and Loss Statement. To meet the standards, both should be current (i.e., updated and reconciled within the last three months).  </w:t>
            </w:r>
          </w:p>
          <w:p w14:paraId="71DEBAF3" w14:textId="77777777" w:rsidR="004B041C" w:rsidRPr="004B041C" w:rsidRDefault="004B041C" w:rsidP="004B041C">
            <w:pPr>
              <w:spacing w:after="0" w:line="240" w:lineRule="auto"/>
              <w:ind w:left="107" w:right="73"/>
              <w:rPr>
                <w:rFonts w:ascii="Cambria" w:eastAsia="Cambria" w:hAnsi="Cambria" w:cs="Cambria"/>
                <w:color w:val="0000FF"/>
                <w:sz w:val="20"/>
                <w:szCs w:val="20"/>
              </w:rPr>
            </w:pPr>
            <w:r w:rsidRPr="004B041C">
              <w:rPr>
                <w:rFonts w:ascii="Cambria" w:eastAsia="Cambria" w:hAnsi="Cambria" w:cs="Cambria"/>
                <w:color w:val="0000FF"/>
                <w:sz w:val="20"/>
                <w:szCs w:val="20"/>
              </w:rPr>
              <w:t xml:space="preserve"> </w:t>
            </w:r>
          </w:p>
          <w:p w14:paraId="08B6F49E" w14:textId="77777777" w:rsidR="004B041C" w:rsidRPr="004B041C" w:rsidRDefault="004B041C" w:rsidP="004B041C">
            <w:pPr>
              <w:spacing w:after="0" w:line="240" w:lineRule="auto"/>
              <w:ind w:left="107" w:right="73"/>
              <w:rPr>
                <w:rFonts w:ascii="Cambria" w:eastAsia="Cambria" w:hAnsi="Cambria" w:cs="Cambria"/>
                <w:color w:val="0000FF"/>
                <w:sz w:val="20"/>
                <w:szCs w:val="20"/>
              </w:rPr>
            </w:pPr>
            <w:r w:rsidRPr="004B041C">
              <w:rPr>
                <w:rFonts w:ascii="Cambria" w:eastAsia="Cambria" w:hAnsi="Cambria" w:cs="Cambria"/>
                <w:color w:val="0000FF"/>
                <w:sz w:val="20"/>
                <w:szCs w:val="20"/>
              </w:rPr>
              <w:t xml:space="preserve">Item b. Working Capital = </w:t>
            </w:r>
            <w:r w:rsidRPr="004B041C">
              <w:rPr>
                <w:rFonts w:ascii="Cambria" w:eastAsia="Cambria" w:hAnsi="Cambria" w:cs="Cambria"/>
                <w:color w:val="0000FF"/>
                <w:sz w:val="20"/>
                <w:szCs w:val="20"/>
              </w:rPr>
              <w:tab/>
            </w:r>
            <w:r w:rsidRPr="00ED34E6">
              <w:rPr>
                <w:rFonts w:ascii="Cambria" w:eastAsia="Cambria" w:hAnsi="Cambria" w:cs="Cambria"/>
                <w:color w:val="0000FF"/>
                <w:sz w:val="20"/>
                <w:szCs w:val="20"/>
                <w:u w:val="single"/>
              </w:rPr>
              <w:t>Current Assets</w:t>
            </w:r>
            <w:r w:rsidRPr="004B041C">
              <w:rPr>
                <w:rFonts w:ascii="Cambria" w:eastAsia="Cambria" w:hAnsi="Cambria" w:cs="Cambria"/>
                <w:color w:val="0000FF"/>
                <w:sz w:val="20"/>
                <w:szCs w:val="20"/>
              </w:rPr>
              <w:tab/>
            </w:r>
            <w:r w:rsidRPr="004B041C">
              <w:rPr>
                <w:rFonts w:ascii="Cambria" w:eastAsia="Cambria" w:hAnsi="Cambria" w:cs="Cambria"/>
                <w:color w:val="0000FF"/>
                <w:sz w:val="20"/>
                <w:szCs w:val="20"/>
              </w:rPr>
              <w:tab/>
              <w:t xml:space="preserve"> </w:t>
            </w:r>
          </w:p>
          <w:p w14:paraId="6DD2FA15" w14:textId="7CC6365E" w:rsidR="004B041C" w:rsidRDefault="004B041C" w:rsidP="004B041C">
            <w:pPr>
              <w:spacing w:after="0" w:line="240" w:lineRule="auto"/>
              <w:ind w:left="107" w:right="73"/>
              <w:rPr>
                <w:rFonts w:ascii="Cambria" w:eastAsia="Cambria" w:hAnsi="Cambria" w:cs="Cambria"/>
                <w:color w:val="0000FF"/>
                <w:sz w:val="20"/>
                <w:szCs w:val="20"/>
              </w:rPr>
            </w:pPr>
            <w:r w:rsidRPr="004B041C">
              <w:rPr>
                <w:rFonts w:ascii="Cambria" w:eastAsia="Cambria" w:hAnsi="Cambria" w:cs="Cambria"/>
                <w:color w:val="0000FF"/>
                <w:sz w:val="20"/>
                <w:szCs w:val="20"/>
              </w:rPr>
              <w:t xml:space="preserve">              </w:t>
            </w:r>
            <w:r w:rsidR="00ED34E6">
              <w:rPr>
                <w:rFonts w:ascii="Cambria" w:eastAsia="Cambria" w:hAnsi="Cambria" w:cs="Cambria"/>
                <w:color w:val="0000FF"/>
                <w:sz w:val="20"/>
                <w:szCs w:val="20"/>
              </w:rPr>
              <w:t xml:space="preserve">                                                 </w:t>
            </w:r>
            <w:r w:rsidRPr="004B041C">
              <w:rPr>
                <w:rFonts w:ascii="Cambria" w:eastAsia="Cambria" w:hAnsi="Cambria" w:cs="Cambria"/>
                <w:color w:val="0000FF"/>
                <w:sz w:val="20"/>
                <w:szCs w:val="20"/>
              </w:rPr>
              <w:t xml:space="preserve">Current Liabilities </w:t>
            </w:r>
          </w:p>
          <w:p w14:paraId="7A86E914" w14:textId="77777777" w:rsidR="00ED34E6" w:rsidRPr="004B041C" w:rsidRDefault="00ED34E6" w:rsidP="004B041C">
            <w:pPr>
              <w:spacing w:after="0" w:line="240" w:lineRule="auto"/>
              <w:ind w:left="107" w:right="73"/>
              <w:rPr>
                <w:rFonts w:ascii="Cambria" w:eastAsia="Cambria" w:hAnsi="Cambria" w:cs="Cambria"/>
                <w:color w:val="0000FF"/>
                <w:sz w:val="20"/>
                <w:szCs w:val="20"/>
              </w:rPr>
            </w:pPr>
          </w:p>
          <w:p w14:paraId="51D0E9AB" w14:textId="77777777" w:rsidR="004B041C" w:rsidRPr="004B041C" w:rsidRDefault="004B041C" w:rsidP="004B041C">
            <w:pPr>
              <w:spacing w:after="0" w:line="240" w:lineRule="auto"/>
              <w:ind w:left="107" w:right="73"/>
              <w:rPr>
                <w:rFonts w:ascii="Cambria" w:eastAsia="Cambria" w:hAnsi="Cambria" w:cs="Cambria"/>
                <w:color w:val="0000FF"/>
                <w:sz w:val="20"/>
                <w:szCs w:val="20"/>
              </w:rPr>
            </w:pPr>
            <w:r w:rsidRPr="004B041C">
              <w:rPr>
                <w:rFonts w:ascii="Cambria" w:eastAsia="Cambria" w:hAnsi="Cambria" w:cs="Cambria"/>
                <w:color w:val="0000FF"/>
                <w:sz w:val="20"/>
                <w:szCs w:val="20"/>
              </w:rPr>
              <w:t xml:space="preserve">Document the calculated working capital ratio in the highlighted field. Divide Current Assets (all assets that could be converted to cash in less than 1 year) by Current Liabilities (all money owed by the agency and due within 1 year). A ratio greater than 1 </w:t>
            </w:r>
            <w:proofErr w:type="gramStart"/>
            <w:r w:rsidRPr="004B041C">
              <w:rPr>
                <w:rFonts w:ascii="Cambria" w:eastAsia="Cambria" w:hAnsi="Cambria" w:cs="Cambria"/>
                <w:color w:val="0000FF"/>
                <w:sz w:val="20"/>
                <w:szCs w:val="20"/>
              </w:rPr>
              <w:t>signals</w:t>
            </w:r>
            <w:proofErr w:type="gramEnd"/>
            <w:r w:rsidRPr="004B041C">
              <w:rPr>
                <w:rFonts w:ascii="Cambria" w:eastAsia="Cambria" w:hAnsi="Cambria" w:cs="Cambria"/>
                <w:color w:val="0000FF"/>
                <w:sz w:val="20"/>
                <w:szCs w:val="20"/>
              </w:rPr>
              <w:t xml:space="preserve"> the short-term capacity to pay all current liabilities from current asset sources. This measure shows the capital needed to carry out the day-to-day work and should always be positive.  </w:t>
            </w:r>
          </w:p>
          <w:p w14:paraId="56A130A4" w14:textId="77777777" w:rsidR="004B041C" w:rsidRPr="004B041C" w:rsidRDefault="004B041C" w:rsidP="004B041C">
            <w:pPr>
              <w:spacing w:after="0" w:line="240" w:lineRule="auto"/>
              <w:ind w:left="107" w:right="73"/>
              <w:rPr>
                <w:rFonts w:ascii="Cambria" w:eastAsia="Cambria" w:hAnsi="Cambria" w:cs="Cambria"/>
                <w:color w:val="0000FF"/>
                <w:sz w:val="20"/>
                <w:szCs w:val="20"/>
              </w:rPr>
            </w:pPr>
            <w:r w:rsidRPr="004B041C">
              <w:rPr>
                <w:rFonts w:ascii="Cambria" w:eastAsia="Cambria" w:hAnsi="Cambria" w:cs="Cambria"/>
                <w:color w:val="0000FF"/>
                <w:sz w:val="20"/>
                <w:szCs w:val="20"/>
              </w:rPr>
              <w:t xml:space="preserve"> </w:t>
            </w:r>
          </w:p>
          <w:p w14:paraId="00D3F686" w14:textId="77777777" w:rsidR="004B041C" w:rsidRPr="009B351B" w:rsidRDefault="004B041C" w:rsidP="00FF3963">
            <w:pPr>
              <w:pStyle w:val="ListParagraph"/>
              <w:numPr>
                <w:ilvl w:val="0"/>
                <w:numId w:val="9"/>
              </w:numPr>
              <w:spacing w:after="0" w:line="240" w:lineRule="auto"/>
              <w:ind w:right="73"/>
              <w:rPr>
                <w:rFonts w:ascii="Cambria" w:eastAsia="Cambria" w:hAnsi="Cambria" w:cs="Cambria"/>
                <w:color w:val="0000FF"/>
                <w:sz w:val="20"/>
                <w:szCs w:val="20"/>
              </w:rPr>
            </w:pPr>
            <w:r w:rsidRPr="009B351B">
              <w:rPr>
                <w:rFonts w:ascii="Cambria" w:eastAsia="Cambria" w:hAnsi="Cambria" w:cs="Cambria"/>
                <w:color w:val="0000FF"/>
                <w:sz w:val="20"/>
                <w:szCs w:val="20"/>
              </w:rPr>
              <w:t xml:space="preserve">Current Assets = Cash + Cash Equivalents + Accounts Receivable + Inventory + Marketable Securities </w:t>
            </w:r>
          </w:p>
          <w:p w14:paraId="5EA51838" w14:textId="77777777" w:rsidR="004B041C" w:rsidRPr="009B351B" w:rsidRDefault="004B041C" w:rsidP="00FF3963">
            <w:pPr>
              <w:pStyle w:val="ListParagraph"/>
              <w:numPr>
                <w:ilvl w:val="0"/>
                <w:numId w:val="9"/>
              </w:numPr>
              <w:spacing w:after="0" w:line="240" w:lineRule="auto"/>
              <w:ind w:right="73"/>
              <w:rPr>
                <w:rFonts w:ascii="Cambria" w:eastAsia="Cambria" w:hAnsi="Cambria" w:cs="Cambria"/>
                <w:color w:val="0000FF"/>
                <w:sz w:val="20"/>
                <w:szCs w:val="20"/>
              </w:rPr>
            </w:pPr>
            <w:r w:rsidRPr="009B351B">
              <w:rPr>
                <w:rFonts w:ascii="Cambria" w:eastAsia="Cambria" w:hAnsi="Cambria" w:cs="Cambria"/>
                <w:color w:val="0000FF"/>
                <w:sz w:val="20"/>
                <w:szCs w:val="20"/>
              </w:rPr>
              <w:t xml:space="preserve">Current Liabilities = Accounts Payable + Grants Payable + Accrued Salaries + current long-term debt </w:t>
            </w:r>
          </w:p>
          <w:p w14:paraId="7E9EF641" w14:textId="77777777" w:rsidR="004B041C" w:rsidRPr="004B041C" w:rsidRDefault="004B041C" w:rsidP="004B041C">
            <w:pPr>
              <w:spacing w:after="0" w:line="240" w:lineRule="auto"/>
              <w:ind w:left="107" w:right="73"/>
              <w:rPr>
                <w:rFonts w:ascii="Cambria" w:eastAsia="Cambria" w:hAnsi="Cambria" w:cs="Cambria"/>
                <w:color w:val="0000FF"/>
                <w:sz w:val="20"/>
                <w:szCs w:val="20"/>
              </w:rPr>
            </w:pPr>
            <w:r w:rsidRPr="004B041C">
              <w:rPr>
                <w:rFonts w:ascii="Cambria" w:eastAsia="Cambria" w:hAnsi="Cambria" w:cs="Cambria"/>
                <w:color w:val="0000FF"/>
                <w:sz w:val="20"/>
                <w:szCs w:val="20"/>
              </w:rPr>
              <w:t xml:space="preserve"> </w:t>
            </w:r>
          </w:p>
          <w:p w14:paraId="335A2615" w14:textId="77777777" w:rsidR="004B041C" w:rsidRPr="004B041C" w:rsidRDefault="004B041C" w:rsidP="004B041C">
            <w:pPr>
              <w:spacing w:after="0" w:line="240" w:lineRule="auto"/>
              <w:ind w:left="107" w:right="73"/>
              <w:rPr>
                <w:rFonts w:ascii="Cambria" w:eastAsia="Cambria" w:hAnsi="Cambria" w:cs="Cambria"/>
                <w:color w:val="0000FF"/>
                <w:sz w:val="20"/>
                <w:szCs w:val="20"/>
              </w:rPr>
            </w:pPr>
            <w:r w:rsidRPr="004B041C">
              <w:rPr>
                <w:rFonts w:ascii="Cambria" w:eastAsia="Cambria" w:hAnsi="Cambria" w:cs="Cambria"/>
                <w:color w:val="0000FF"/>
                <w:sz w:val="20"/>
                <w:szCs w:val="20"/>
              </w:rPr>
              <w:t xml:space="preserve">Item e.: Request the chart of accounts (cross check the general ledger) to better understand the agency’s structure and confirm no co-mingling of funds has occurred when reviewing the income and expenses by program or funding source. </w:t>
            </w:r>
          </w:p>
          <w:p w14:paraId="2473C0E2" w14:textId="77777777" w:rsidR="004B041C" w:rsidRPr="004B041C" w:rsidRDefault="004B041C" w:rsidP="004B041C">
            <w:pPr>
              <w:spacing w:after="0" w:line="240" w:lineRule="auto"/>
              <w:ind w:left="107" w:right="73"/>
              <w:rPr>
                <w:rFonts w:ascii="Cambria" w:eastAsia="Cambria" w:hAnsi="Cambria" w:cs="Cambria"/>
                <w:color w:val="0000FF"/>
                <w:sz w:val="20"/>
                <w:szCs w:val="20"/>
              </w:rPr>
            </w:pPr>
            <w:r w:rsidRPr="004B041C">
              <w:rPr>
                <w:rFonts w:ascii="Cambria" w:eastAsia="Cambria" w:hAnsi="Cambria" w:cs="Cambria"/>
                <w:color w:val="0000FF"/>
                <w:sz w:val="20"/>
                <w:szCs w:val="20"/>
              </w:rPr>
              <w:t xml:space="preserve"> </w:t>
            </w:r>
          </w:p>
          <w:p w14:paraId="07BB5BFF" w14:textId="77777777" w:rsidR="004B041C" w:rsidRPr="004B041C" w:rsidRDefault="004B041C" w:rsidP="004B041C">
            <w:pPr>
              <w:spacing w:after="0" w:line="240" w:lineRule="auto"/>
              <w:ind w:left="107" w:right="73"/>
              <w:rPr>
                <w:rFonts w:ascii="Cambria" w:eastAsia="Cambria" w:hAnsi="Cambria" w:cs="Cambria"/>
                <w:color w:val="0000FF"/>
                <w:sz w:val="20"/>
                <w:szCs w:val="20"/>
              </w:rPr>
            </w:pPr>
            <w:r w:rsidRPr="004B041C">
              <w:rPr>
                <w:rFonts w:ascii="Cambria" w:eastAsia="Cambria" w:hAnsi="Cambria" w:cs="Cambria"/>
                <w:color w:val="0000FF"/>
                <w:sz w:val="20"/>
                <w:szCs w:val="20"/>
              </w:rPr>
              <w:t xml:space="preserve">Item f.: Document the year-to-date net income (from the P&amp;L statement) in the highlighted field.  If negative, include minus sign (-) to indicate negative change </w:t>
            </w:r>
          </w:p>
          <w:p w14:paraId="6B64011F" w14:textId="7D99E79C" w:rsidR="0B283BC2" w:rsidRDefault="0B283BC2" w:rsidP="0B283BC2">
            <w:pPr>
              <w:widowControl w:val="0"/>
              <w:spacing w:after="0" w:line="240" w:lineRule="auto"/>
              <w:ind w:left="107" w:right="73"/>
              <w:rPr>
                <w:rFonts w:ascii="Cambria" w:eastAsia="Cambria" w:hAnsi="Cambria" w:cs="Cambria"/>
                <w:color w:val="0000FF"/>
                <w:sz w:val="20"/>
                <w:szCs w:val="20"/>
              </w:rPr>
            </w:pPr>
          </w:p>
        </w:tc>
      </w:tr>
      <w:tr w:rsidR="0B283BC2" w14:paraId="60268884" w14:textId="77777777" w:rsidTr="155CFB00">
        <w:trPr>
          <w:trHeight w:val="45"/>
        </w:trPr>
        <w:tc>
          <w:tcPr>
            <w:tcW w:w="5932" w:type="dxa"/>
            <w:tcBorders>
              <w:top w:val="single" w:sz="6" w:space="0" w:color="auto"/>
              <w:left w:val="single" w:sz="6" w:space="0" w:color="auto"/>
              <w:bottom w:val="single" w:sz="6" w:space="0" w:color="auto"/>
              <w:right w:val="single" w:sz="6" w:space="0" w:color="auto"/>
            </w:tcBorders>
            <w:tcMar>
              <w:bottom w:w="15" w:type="dxa"/>
            </w:tcMar>
          </w:tcPr>
          <w:p w14:paraId="02D97C5E" w14:textId="0235BD3F" w:rsidR="0B283BC2" w:rsidRDefault="0B283BC2" w:rsidP="0B283BC2">
            <w:pPr>
              <w:widowControl w:val="0"/>
              <w:spacing w:after="0" w:line="240" w:lineRule="auto"/>
              <w:ind w:left="202" w:right="45"/>
              <w:rPr>
                <w:rFonts w:ascii="Cambria" w:eastAsia="Cambria" w:hAnsi="Cambria" w:cs="Cambria"/>
              </w:rPr>
            </w:pPr>
            <w:r w:rsidRPr="0B283BC2">
              <w:rPr>
                <w:rFonts w:ascii="Cambria" w:eastAsia="Cambria" w:hAnsi="Cambria" w:cs="Cambria"/>
                <w:b/>
                <w:bCs/>
              </w:rPr>
              <w:t>8. Tax Form</w:t>
            </w:r>
          </w:p>
          <w:p w14:paraId="14A516E2" w14:textId="786892EF" w:rsidR="0B283BC2" w:rsidRDefault="0B283BC2" w:rsidP="0B283BC2">
            <w:pPr>
              <w:widowControl w:val="0"/>
              <w:spacing w:after="0" w:line="240" w:lineRule="auto"/>
              <w:ind w:right="45"/>
              <w:rPr>
                <w:rFonts w:ascii="Cambria" w:eastAsia="Cambria" w:hAnsi="Cambria" w:cs="Cambria"/>
                <w:sz w:val="12"/>
                <w:szCs w:val="12"/>
              </w:rPr>
            </w:pPr>
          </w:p>
          <w:p w14:paraId="22193A55" w14:textId="5E00E932" w:rsidR="0B283BC2" w:rsidRDefault="008F4DE2" w:rsidP="0B283BC2">
            <w:pPr>
              <w:widowControl w:val="0"/>
              <w:spacing w:after="0" w:line="240" w:lineRule="auto"/>
              <w:ind w:left="612" w:hanging="450"/>
              <w:rPr>
                <w:rFonts w:ascii="Cambria" w:eastAsia="Cambria" w:hAnsi="Cambria" w:cs="Cambria"/>
                <w:sz w:val="20"/>
                <w:szCs w:val="20"/>
              </w:rPr>
            </w:pPr>
            <w:sdt>
              <w:sdtPr>
                <w:rPr>
                  <w:rFonts w:ascii="Cambria" w:eastAsia="Cambria" w:hAnsi="Cambria" w:cs="Cambria"/>
                  <w:b/>
                  <w:bCs/>
                  <w:sz w:val="20"/>
                  <w:szCs w:val="20"/>
                </w:rPr>
                <w:id w:val="-2120682063"/>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243048" w:rsidRPr="00243048">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a. </w:t>
            </w:r>
            <w:r w:rsidR="0B283BC2" w:rsidRPr="0B283BC2">
              <w:rPr>
                <w:rFonts w:ascii="Cambria" w:eastAsia="Cambria" w:hAnsi="Cambria" w:cs="Cambria"/>
                <w:sz w:val="20"/>
                <w:szCs w:val="20"/>
              </w:rPr>
              <w:t>Federal 990 return filed for most recent tax year or request for extension submitted on time</w:t>
            </w:r>
          </w:p>
        </w:tc>
        <w:tc>
          <w:tcPr>
            <w:tcW w:w="84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083A1FFA" w14:textId="7698A13E" w:rsidR="0B283BC2" w:rsidRDefault="0B283BC2" w:rsidP="0B283BC2">
            <w:pPr>
              <w:widowControl w:val="0"/>
              <w:spacing w:after="0" w:line="240" w:lineRule="auto"/>
              <w:ind w:left="107" w:right="97"/>
              <w:rPr>
                <w:rFonts w:ascii="Cambria" w:eastAsia="Cambria" w:hAnsi="Cambria" w:cs="Cambria"/>
                <w:color w:val="0000FF"/>
                <w:sz w:val="20"/>
                <w:szCs w:val="20"/>
              </w:rPr>
            </w:pPr>
            <w:r w:rsidRPr="0B283BC2">
              <w:rPr>
                <w:rFonts w:ascii="Cambria" w:eastAsia="Cambria" w:hAnsi="Cambria" w:cs="Cambria"/>
                <w:color w:val="0000FF"/>
                <w:sz w:val="20"/>
                <w:szCs w:val="20"/>
              </w:rPr>
              <w:t xml:space="preserve">Form 990 is due on the 15th day of the 5th month following the end of the organization's taxable year. For organizations on a calendar year, </w:t>
            </w:r>
            <w:r w:rsidR="00114129" w:rsidRPr="0B283BC2">
              <w:rPr>
                <w:rFonts w:ascii="Cambria" w:eastAsia="Cambria" w:hAnsi="Cambria" w:cs="Cambria"/>
                <w:color w:val="0000FF"/>
                <w:sz w:val="20"/>
                <w:szCs w:val="20"/>
              </w:rPr>
              <w:t>Form</w:t>
            </w:r>
            <w:r w:rsidRPr="0B283BC2">
              <w:rPr>
                <w:rFonts w:ascii="Cambria" w:eastAsia="Cambria" w:hAnsi="Cambria" w:cs="Cambria"/>
                <w:color w:val="0000FF"/>
                <w:sz w:val="20"/>
                <w:szCs w:val="20"/>
              </w:rPr>
              <w:t xml:space="preserve"> 990 is due on May 15th of the following year. The organization may request an automatic three-month extension, without showing cause, by filing Form 8868, </w:t>
            </w:r>
            <w:r w:rsidRPr="0B283BC2">
              <w:rPr>
                <w:rFonts w:ascii="Cambria" w:eastAsia="Cambria" w:hAnsi="Cambria" w:cs="Cambria"/>
                <w:i/>
                <w:iCs/>
                <w:color w:val="0000FF"/>
                <w:sz w:val="20"/>
                <w:szCs w:val="20"/>
              </w:rPr>
              <w:t>Application for Extension of Time to File an Exempt Organization Return</w:t>
            </w:r>
            <w:r w:rsidRPr="0B283BC2">
              <w:rPr>
                <w:rFonts w:ascii="Cambria" w:eastAsia="Cambria" w:hAnsi="Cambria" w:cs="Cambria"/>
                <w:color w:val="0000FF"/>
                <w:sz w:val="20"/>
                <w:szCs w:val="20"/>
              </w:rPr>
              <w:t>, by the initial due date for filing Form 990. The organization may request a second three-month extension by filing a second Form 8868 and explaining why it has reasonable cause for needing the additional three months. </w:t>
            </w:r>
          </w:p>
          <w:p w14:paraId="128FB7C1" w14:textId="5C64FB08" w:rsidR="0B283BC2" w:rsidRDefault="0B283BC2" w:rsidP="0B283BC2">
            <w:pPr>
              <w:widowControl w:val="0"/>
              <w:spacing w:after="0" w:line="240" w:lineRule="auto"/>
              <w:ind w:left="107" w:right="97"/>
              <w:rPr>
                <w:rFonts w:ascii="Cambria" w:eastAsia="Cambria" w:hAnsi="Cambria" w:cs="Cambria"/>
                <w:color w:val="0000FF"/>
                <w:sz w:val="20"/>
                <w:szCs w:val="20"/>
              </w:rPr>
            </w:pPr>
          </w:p>
          <w:p w14:paraId="25D3FF06" w14:textId="248A3CED" w:rsidR="0B283BC2" w:rsidRDefault="0B283BC2" w:rsidP="0B283BC2">
            <w:pPr>
              <w:widowControl w:val="0"/>
              <w:spacing w:after="0" w:line="240" w:lineRule="auto"/>
              <w:ind w:left="107" w:right="97"/>
              <w:rPr>
                <w:rFonts w:ascii="Cambria" w:eastAsia="Cambria" w:hAnsi="Cambria" w:cs="Cambria"/>
                <w:color w:val="0000FF"/>
                <w:sz w:val="20"/>
                <w:szCs w:val="20"/>
              </w:rPr>
            </w:pPr>
            <w:r w:rsidRPr="0B283BC2">
              <w:rPr>
                <w:rFonts w:ascii="Cambria" w:eastAsia="Cambria" w:hAnsi="Cambria" w:cs="Cambria"/>
                <w:color w:val="0000FF"/>
                <w:sz w:val="20"/>
                <w:szCs w:val="20"/>
              </w:rPr>
              <w:lastRenderedPageBreak/>
              <w:t>If the contractor filed the extension forms by the deadline, item a. is not a finding, but the contractor must send in the tax form when filed. If the contractor cannot show that it filed the 990 or the Form 8868 by the deadline, item a. is a finding.</w:t>
            </w:r>
          </w:p>
        </w:tc>
      </w:tr>
      <w:tr w:rsidR="279DD24A" w14:paraId="09B4DF80" w14:textId="77777777" w:rsidTr="155CFB00">
        <w:trPr>
          <w:trHeight w:val="45"/>
        </w:trPr>
        <w:tc>
          <w:tcPr>
            <w:tcW w:w="5932" w:type="dxa"/>
            <w:tcBorders>
              <w:top w:val="single" w:sz="6" w:space="0" w:color="auto"/>
              <w:left w:val="single" w:sz="6" w:space="0" w:color="auto"/>
              <w:bottom w:val="single" w:sz="6" w:space="0" w:color="auto"/>
              <w:right w:val="single" w:sz="6" w:space="0" w:color="auto"/>
            </w:tcBorders>
            <w:tcMar>
              <w:bottom w:w="15" w:type="dxa"/>
            </w:tcMar>
          </w:tcPr>
          <w:p w14:paraId="1441C378" w14:textId="77777777" w:rsidR="13B2B45D" w:rsidRDefault="13B2B45D" w:rsidP="279DD24A">
            <w:pPr>
              <w:pStyle w:val="paragraph"/>
              <w:spacing w:before="0" w:beforeAutospacing="0" w:after="0" w:afterAutospacing="0"/>
              <w:ind w:left="180" w:right="75"/>
              <w:rPr>
                <w:rFonts w:ascii="Segoe UI" w:hAnsi="Segoe UI" w:cs="Segoe UI"/>
                <w:sz w:val="18"/>
                <w:szCs w:val="18"/>
              </w:rPr>
            </w:pPr>
            <w:r w:rsidRPr="279DD24A">
              <w:rPr>
                <w:rStyle w:val="normaltextrun"/>
                <w:rFonts w:ascii="Cambria" w:eastAsiaTheme="majorEastAsia" w:hAnsi="Cambria" w:cs="Segoe UI"/>
                <w:b/>
                <w:bCs/>
                <w:sz w:val="22"/>
                <w:szCs w:val="22"/>
              </w:rPr>
              <w:lastRenderedPageBreak/>
              <w:t>9.  Board Oversight</w:t>
            </w:r>
            <w:r w:rsidRPr="279DD24A">
              <w:rPr>
                <w:rStyle w:val="eop"/>
                <w:rFonts w:ascii="Cambria" w:hAnsi="Cambria" w:cs="Segoe UI"/>
                <w:sz w:val="22"/>
                <w:szCs w:val="22"/>
              </w:rPr>
              <w:t> </w:t>
            </w:r>
          </w:p>
          <w:p w14:paraId="4F5E85F7" w14:textId="77777777" w:rsidR="13B2B45D" w:rsidRDefault="13B2B45D" w:rsidP="279DD24A">
            <w:pPr>
              <w:pStyle w:val="paragraph"/>
              <w:spacing w:before="0" w:beforeAutospacing="0" w:after="0" w:afterAutospacing="0"/>
              <w:ind w:left="690" w:right="75" w:hanging="540"/>
              <w:rPr>
                <w:rFonts w:ascii="Segoe UI" w:hAnsi="Segoe UI" w:cs="Segoe UI"/>
                <w:sz w:val="18"/>
                <w:szCs w:val="18"/>
              </w:rPr>
            </w:pPr>
            <w:r w:rsidRPr="279DD24A">
              <w:rPr>
                <w:rStyle w:val="normaltextrun"/>
                <w:rFonts w:ascii="Cambria" w:eastAsiaTheme="majorEastAsia" w:hAnsi="Cambria" w:cs="Segoe UI"/>
                <w:b/>
                <w:bCs/>
                <w:sz w:val="20"/>
                <w:szCs w:val="20"/>
              </w:rPr>
              <w:t>Fiscal Standards:</w:t>
            </w:r>
            <w:r w:rsidRPr="279DD24A">
              <w:rPr>
                <w:rStyle w:val="eop"/>
                <w:rFonts w:ascii="Cambria" w:hAnsi="Cambria" w:cs="Segoe UI"/>
                <w:sz w:val="20"/>
                <w:szCs w:val="20"/>
              </w:rPr>
              <w:t> </w:t>
            </w:r>
          </w:p>
          <w:p w14:paraId="7C71EAF1" w14:textId="6ED1B8CC" w:rsidR="13B2B45D" w:rsidRDefault="13B2B45D" w:rsidP="279DD24A">
            <w:pPr>
              <w:pStyle w:val="paragraph"/>
              <w:spacing w:before="0" w:beforeAutospacing="0" w:after="0" w:afterAutospacing="0"/>
              <w:ind w:left="690" w:right="75" w:hanging="540"/>
              <w:rPr>
                <w:rFonts w:ascii="Segoe UI" w:hAnsi="Segoe UI" w:cs="Segoe UI"/>
                <w:sz w:val="18"/>
                <w:szCs w:val="18"/>
              </w:rPr>
            </w:pPr>
            <w:r w:rsidRPr="279DD24A">
              <w:rPr>
                <w:rStyle w:val="contentcontrolboundarysink"/>
                <w:rFonts w:ascii="Cambria" w:hAnsi="Cambria" w:cs="Segoe UI"/>
              </w:rPr>
              <w:t>​​</w:t>
            </w:r>
            <w:r w:rsidRPr="279DD24A">
              <w:rPr>
                <w:rFonts w:ascii="Cambria" w:eastAsia="Cambria" w:hAnsi="Cambria" w:cs="Cambria"/>
                <w:b/>
                <w:bCs/>
                <w:sz w:val="20"/>
                <w:szCs w:val="20"/>
              </w:rPr>
              <w:t xml:space="preserve"> </w:t>
            </w:r>
            <w:sdt>
              <w:sdtPr>
                <w:rPr>
                  <w:rFonts w:ascii="MS Gothic" w:eastAsia="MS Gothic" w:hAnsi="MS Gothic" w:cs="Segoe UI"/>
                  <w:b/>
                  <w:bCs/>
                  <w:sz w:val="20"/>
                  <w:szCs w:val="20"/>
                </w:rPr>
                <w:id w:val="1550167248"/>
                <w14:checkbox>
                  <w14:checked w14:val="0"/>
                  <w14:checkedState w14:val="2612" w14:font="MS Gothic"/>
                  <w14:uncheckedState w14:val="2610" w14:font="MS Gothic"/>
                </w14:checkbox>
              </w:sdtPr>
              <w:sdtEndPr/>
              <w:sdtContent>
                <w:r w:rsidRPr="279DD24A">
                  <w:rPr>
                    <w:rFonts w:ascii="MS Gothic" w:eastAsia="MS Gothic" w:hAnsi="MS Gothic" w:cs="Segoe UI"/>
                    <w:b/>
                    <w:bCs/>
                    <w:sz w:val="20"/>
                    <w:szCs w:val="20"/>
                  </w:rPr>
                  <w:t>☐</w:t>
                </w:r>
              </w:sdtContent>
            </w:sdt>
            <w:r w:rsidRPr="279DD24A">
              <w:rPr>
                <w:rFonts w:ascii="MS Gothic" w:eastAsia="MS Gothic" w:hAnsi="MS Gothic" w:cs="Segoe UI"/>
                <w:b/>
                <w:bCs/>
                <w:sz w:val="20"/>
                <w:szCs w:val="20"/>
              </w:rPr>
              <w:t xml:space="preserve"> </w:t>
            </w:r>
            <w:r w:rsidRPr="279DD24A">
              <w:rPr>
                <w:rStyle w:val="normaltextrun"/>
                <w:rFonts w:ascii="Cambria" w:eastAsiaTheme="majorEastAsia" w:hAnsi="Cambria" w:cs="Segoe UI"/>
                <w:b/>
                <w:bCs/>
                <w:sz w:val="20"/>
                <w:szCs w:val="20"/>
              </w:rPr>
              <w:t xml:space="preserve">a. </w:t>
            </w:r>
            <w:r w:rsidRPr="279DD24A">
              <w:rPr>
                <w:rStyle w:val="normaltextrun"/>
                <w:rFonts w:ascii="Cambria" w:eastAsiaTheme="majorEastAsia" w:hAnsi="Cambria" w:cs="Segoe UI"/>
                <w:sz w:val="20"/>
                <w:szCs w:val="20"/>
              </w:rPr>
              <w:t>Minutes show that the Board approved the current agency-wide</w:t>
            </w:r>
            <w:r w:rsidRPr="279DD24A">
              <w:rPr>
                <w:rStyle w:val="normaltextrun"/>
                <w:rFonts w:ascii="Cambria" w:eastAsiaTheme="majorEastAsia" w:hAnsi="Cambria" w:cs="Segoe UI"/>
                <w:b/>
                <w:bCs/>
                <w:sz w:val="20"/>
                <w:szCs w:val="20"/>
              </w:rPr>
              <w:t xml:space="preserve"> </w:t>
            </w:r>
            <w:r w:rsidRPr="279DD24A">
              <w:rPr>
                <w:rStyle w:val="normaltextrun"/>
                <w:rFonts w:ascii="Cambria" w:eastAsiaTheme="majorEastAsia" w:hAnsi="Cambria" w:cs="Segoe UI"/>
                <w:sz w:val="20"/>
                <w:szCs w:val="20"/>
              </w:rPr>
              <w:t>budget within at least three months of the start of the fiscal year</w:t>
            </w:r>
            <w:r w:rsidRPr="279DD24A">
              <w:rPr>
                <w:rStyle w:val="eop"/>
                <w:rFonts w:ascii="Cambria" w:hAnsi="Cambria" w:cs="Segoe UI"/>
                <w:sz w:val="20"/>
                <w:szCs w:val="20"/>
              </w:rPr>
              <w:t> </w:t>
            </w:r>
          </w:p>
          <w:p w14:paraId="6DD0C910" w14:textId="2619DB36" w:rsidR="13B2B45D" w:rsidRDefault="13B2B45D" w:rsidP="279DD24A">
            <w:pPr>
              <w:pStyle w:val="paragraph"/>
              <w:spacing w:before="0" w:beforeAutospacing="0" w:after="0" w:afterAutospacing="0"/>
              <w:ind w:left="690" w:right="75" w:hanging="540"/>
              <w:rPr>
                <w:rFonts w:ascii="Segoe UI" w:hAnsi="Segoe UI" w:cs="Segoe UI"/>
                <w:sz w:val="18"/>
                <w:szCs w:val="18"/>
              </w:rPr>
            </w:pPr>
            <w:r w:rsidRPr="279DD24A">
              <w:rPr>
                <w:rStyle w:val="contentcontrolboundarysink"/>
                <w:rFonts w:ascii="Cambria" w:hAnsi="Cambria" w:cs="Segoe UI"/>
              </w:rPr>
              <w:t>​​</w:t>
            </w:r>
            <w:r w:rsidRPr="279DD24A">
              <w:rPr>
                <w:rFonts w:ascii="Cambria" w:eastAsia="Cambria" w:hAnsi="Cambria" w:cs="Cambria"/>
                <w:b/>
                <w:bCs/>
                <w:sz w:val="20"/>
                <w:szCs w:val="20"/>
              </w:rPr>
              <w:t xml:space="preserve"> </w:t>
            </w:r>
            <w:sdt>
              <w:sdtPr>
                <w:rPr>
                  <w:rFonts w:ascii="MS Gothic" w:eastAsia="MS Gothic" w:hAnsi="MS Gothic" w:cs="Segoe UI"/>
                  <w:b/>
                  <w:bCs/>
                  <w:sz w:val="20"/>
                  <w:szCs w:val="20"/>
                </w:rPr>
                <w:id w:val="511766801"/>
                <w14:checkbox>
                  <w14:checked w14:val="0"/>
                  <w14:checkedState w14:val="2612" w14:font="MS Gothic"/>
                  <w14:uncheckedState w14:val="2610" w14:font="MS Gothic"/>
                </w14:checkbox>
              </w:sdtPr>
              <w:sdtEndPr/>
              <w:sdtContent>
                <w:r w:rsidRPr="279DD24A">
                  <w:rPr>
                    <w:rFonts w:ascii="MS Gothic" w:eastAsia="MS Gothic" w:hAnsi="MS Gothic" w:cs="Segoe UI"/>
                    <w:b/>
                    <w:bCs/>
                    <w:sz w:val="20"/>
                    <w:szCs w:val="20"/>
                  </w:rPr>
                  <w:t>☐</w:t>
                </w:r>
              </w:sdtContent>
            </w:sdt>
            <w:r w:rsidRPr="279DD24A">
              <w:rPr>
                <w:rFonts w:ascii="MS Gothic" w:eastAsia="MS Gothic" w:hAnsi="MS Gothic" w:cs="Segoe UI"/>
                <w:sz w:val="20"/>
                <w:szCs w:val="20"/>
              </w:rPr>
              <w:t xml:space="preserve"> </w:t>
            </w:r>
            <w:r w:rsidRPr="279DD24A">
              <w:rPr>
                <w:rStyle w:val="contentcontrolboundarysink"/>
                <w:rFonts w:ascii="Cambria" w:hAnsi="Cambria" w:cs="Segoe UI"/>
              </w:rPr>
              <w:t>​</w:t>
            </w:r>
            <w:r w:rsidRPr="279DD24A">
              <w:rPr>
                <w:rStyle w:val="normaltextrun"/>
                <w:rFonts w:ascii="Cambria" w:eastAsiaTheme="majorEastAsia" w:hAnsi="Cambria" w:cs="Segoe UI"/>
                <w:sz w:val="20"/>
                <w:szCs w:val="20"/>
              </w:rPr>
              <w:t xml:space="preserve"> </w:t>
            </w:r>
            <w:r w:rsidRPr="279DD24A">
              <w:rPr>
                <w:rStyle w:val="normaltextrun"/>
                <w:rFonts w:ascii="Cambria" w:eastAsiaTheme="majorEastAsia" w:hAnsi="Cambria" w:cs="Segoe UI"/>
                <w:b/>
                <w:bCs/>
                <w:sz w:val="20"/>
                <w:szCs w:val="20"/>
              </w:rPr>
              <w:t xml:space="preserve">b. </w:t>
            </w:r>
            <w:r w:rsidRPr="279DD24A">
              <w:rPr>
                <w:rStyle w:val="normaltextrun"/>
                <w:rFonts w:ascii="Cambria" w:eastAsiaTheme="majorEastAsia" w:hAnsi="Cambria" w:cs="Segoe UI"/>
                <w:sz w:val="20"/>
                <w:szCs w:val="20"/>
              </w:rPr>
              <w:t>Minutes show that financial reports are shared with the Board (or finance committee) at least quarterly, or more regularly when financial concerns warrant it</w:t>
            </w:r>
            <w:r w:rsidRPr="279DD24A">
              <w:rPr>
                <w:rStyle w:val="eop"/>
                <w:rFonts w:ascii="Cambria" w:hAnsi="Cambria" w:cs="Segoe UI"/>
                <w:sz w:val="20"/>
                <w:szCs w:val="20"/>
              </w:rPr>
              <w:t> </w:t>
            </w:r>
          </w:p>
          <w:p w14:paraId="05A62FAC" w14:textId="3F26BBA4" w:rsidR="13B2B45D" w:rsidRDefault="13B2B45D" w:rsidP="279DD24A">
            <w:pPr>
              <w:pStyle w:val="paragraph"/>
              <w:spacing w:before="0" w:beforeAutospacing="0" w:after="0" w:afterAutospacing="0"/>
              <w:ind w:left="690" w:right="75" w:hanging="540"/>
              <w:rPr>
                <w:rFonts w:ascii="Segoe UI" w:hAnsi="Segoe UI" w:cs="Segoe UI"/>
                <w:sz w:val="18"/>
                <w:szCs w:val="18"/>
              </w:rPr>
            </w:pPr>
            <w:r w:rsidRPr="279DD24A">
              <w:rPr>
                <w:rStyle w:val="contentcontrolboundarysink"/>
                <w:rFonts w:ascii="Cambria" w:hAnsi="Cambria" w:cs="Segoe UI"/>
              </w:rPr>
              <w:t>​​</w:t>
            </w:r>
            <w:r w:rsidRPr="279DD24A">
              <w:rPr>
                <w:rFonts w:ascii="Cambria" w:eastAsia="Cambria" w:hAnsi="Cambria" w:cs="Cambria"/>
                <w:b/>
                <w:bCs/>
                <w:sz w:val="20"/>
                <w:szCs w:val="20"/>
              </w:rPr>
              <w:t xml:space="preserve"> </w:t>
            </w:r>
            <w:sdt>
              <w:sdtPr>
                <w:rPr>
                  <w:rFonts w:ascii="MS Gothic" w:eastAsia="MS Gothic" w:hAnsi="MS Gothic" w:cs="Segoe UI"/>
                  <w:b/>
                  <w:bCs/>
                  <w:sz w:val="20"/>
                  <w:szCs w:val="20"/>
                </w:rPr>
                <w:id w:val="341244783"/>
                <w14:checkbox>
                  <w14:checked w14:val="0"/>
                  <w14:checkedState w14:val="2612" w14:font="MS Gothic"/>
                  <w14:uncheckedState w14:val="2610" w14:font="MS Gothic"/>
                </w14:checkbox>
              </w:sdtPr>
              <w:sdtEndPr/>
              <w:sdtContent>
                <w:r w:rsidRPr="279DD24A">
                  <w:rPr>
                    <w:rFonts w:ascii="MS Gothic" w:eastAsia="MS Gothic" w:hAnsi="MS Gothic" w:cs="Segoe UI"/>
                    <w:b/>
                    <w:bCs/>
                    <w:sz w:val="20"/>
                    <w:szCs w:val="20"/>
                  </w:rPr>
                  <w:t>☐</w:t>
                </w:r>
              </w:sdtContent>
            </w:sdt>
            <w:r w:rsidRPr="279DD24A">
              <w:rPr>
                <w:rStyle w:val="contextualspellingandgrammarerror"/>
                <w:rFonts w:ascii="Cambria" w:hAnsi="Cambria" w:cs="Segoe UI"/>
                <w:sz w:val="20"/>
                <w:szCs w:val="20"/>
              </w:rPr>
              <w:t xml:space="preserve">  </w:t>
            </w:r>
            <w:r w:rsidRPr="279DD24A">
              <w:rPr>
                <w:rStyle w:val="contextualspellingandgrammarerror"/>
                <w:rFonts w:ascii="Cambria" w:hAnsi="Cambria" w:cs="Segoe UI"/>
                <w:b/>
                <w:bCs/>
                <w:sz w:val="20"/>
                <w:szCs w:val="20"/>
              </w:rPr>
              <w:t>c.</w:t>
            </w:r>
            <w:r w:rsidRPr="279DD24A">
              <w:rPr>
                <w:rStyle w:val="normaltextrun"/>
                <w:rFonts w:ascii="Cambria" w:eastAsiaTheme="majorEastAsia" w:hAnsi="Cambria" w:cs="Segoe UI"/>
                <w:b/>
                <w:bCs/>
                <w:sz w:val="20"/>
                <w:szCs w:val="20"/>
              </w:rPr>
              <w:t xml:space="preserve"> </w:t>
            </w:r>
            <w:r w:rsidRPr="279DD24A">
              <w:rPr>
                <w:rStyle w:val="normaltextrun"/>
                <w:rFonts w:ascii="Cambria" w:eastAsiaTheme="majorEastAsia" w:hAnsi="Cambria" w:cs="Segoe UI"/>
                <w:sz w:val="20"/>
                <w:szCs w:val="20"/>
              </w:rPr>
              <w:t>Minutes show that the Board reviewed the most recent audit within the fiscal year</w:t>
            </w:r>
            <w:r w:rsidRPr="279DD24A">
              <w:rPr>
                <w:rStyle w:val="eop"/>
                <w:rFonts w:ascii="Cambria" w:hAnsi="Cambria" w:cs="Segoe UI"/>
                <w:sz w:val="20"/>
                <w:szCs w:val="20"/>
              </w:rPr>
              <w:t> </w:t>
            </w:r>
          </w:p>
          <w:p w14:paraId="5F543051" w14:textId="0693845A" w:rsidR="279DD24A" w:rsidRDefault="279DD24A" w:rsidP="279DD24A">
            <w:pPr>
              <w:spacing w:line="240" w:lineRule="auto"/>
              <w:rPr>
                <w:rFonts w:ascii="Cambria" w:eastAsia="Cambria" w:hAnsi="Cambria" w:cs="Cambria"/>
                <w:b/>
                <w:bCs/>
              </w:rPr>
            </w:pPr>
          </w:p>
        </w:tc>
        <w:tc>
          <w:tcPr>
            <w:tcW w:w="84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647607D2" w14:textId="67ABA238" w:rsidR="13B2B45D" w:rsidRDefault="13B2B45D" w:rsidP="279DD24A">
            <w:pPr>
              <w:widowControl w:val="0"/>
              <w:spacing w:after="0" w:line="240" w:lineRule="auto"/>
              <w:ind w:left="73" w:right="69"/>
              <w:rPr>
                <w:rFonts w:ascii="Cambria" w:eastAsia="Cambria" w:hAnsi="Cambria" w:cs="Cambria"/>
                <w:color w:val="0000FF"/>
                <w:sz w:val="20"/>
                <w:szCs w:val="20"/>
              </w:rPr>
            </w:pPr>
            <w:r w:rsidRPr="279DD24A">
              <w:rPr>
                <w:rFonts w:ascii="Cambria" w:eastAsia="Cambria" w:hAnsi="Cambria" w:cs="Cambria"/>
                <w:color w:val="0000FF"/>
                <w:sz w:val="20"/>
                <w:szCs w:val="20"/>
              </w:rPr>
              <w:t xml:space="preserve">Board minutes will be reviewed to assess both Fiscal and Compliance standards. Board minutes may also be used in Category 10. Public Access (below), as needed. The monitoring letter should indicate that board meeting minutes will be used to assess these standards so that the contractor can pull the appropriate meeting minutes in advance.  </w:t>
            </w:r>
          </w:p>
          <w:p w14:paraId="150F5F20" w14:textId="77777777" w:rsidR="279DD24A" w:rsidRDefault="279DD24A" w:rsidP="279DD24A">
            <w:pPr>
              <w:widowControl w:val="0"/>
              <w:spacing w:after="0" w:line="240" w:lineRule="auto"/>
              <w:ind w:left="73" w:right="69"/>
              <w:rPr>
                <w:rFonts w:ascii="Cambria" w:eastAsia="Cambria" w:hAnsi="Cambria" w:cs="Cambria"/>
                <w:color w:val="0000FF"/>
                <w:sz w:val="20"/>
                <w:szCs w:val="20"/>
              </w:rPr>
            </w:pPr>
          </w:p>
          <w:p w14:paraId="445155D1" w14:textId="734D61BD" w:rsidR="13B2B45D" w:rsidRDefault="13B2B45D" w:rsidP="279DD24A">
            <w:pPr>
              <w:widowControl w:val="0"/>
              <w:spacing w:after="0" w:line="240" w:lineRule="auto"/>
              <w:ind w:left="73" w:right="69"/>
              <w:rPr>
                <w:rFonts w:ascii="Cambria" w:eastAsia="Cambria" w:hAnsi="Cambria" w:cs="Cambria"/>
                <w:color w:val="0000FF"/>
                <w:sz w:val="20"/>
                <w:szCs w:val="20"/>
              </w:rPr>
            </w:pPr>
            <w:r w:rsidRPr="279DD24A">
              <w:rPr>
                <w:rFonts w:ascii="Cambria" w:eastAsia="Cambria" w:hAnsi="Cambria" w:cs="Cambria"/>
                <w:color w:val="0000FF"/>
                <w:sz w:val="20"/>
                <w:szCs w:val="20"/>
              </w:rPr>
              <w:t xml:space="preserve">Items a-c.: Minutes should show the board approved the budget. Boards do not need to “approve” the financial reports or audit, but minutes should show that they conducted a review. Review by </w:t>
            </w:r>
            <w:proofErr w:type="gramStart"/>
            <w:r w:rsidRPr="279DD24A">
              <w:rPr>
                <w:rFonts w:ascii="Cambria" w:eastAsia="Cambria" w:hAnsi="Cambria" w:cs="Cambria"/>
                <w:color w:val="0000FF"/>
                <w:sz w:val="20"/>
                <w:szCs w:val="20"/>
              </w:rPr>
              <w:t>a finance</w:t>
            </w:r>
            <w:proofErr w:type="gramEnd"/>
            <w:r w:rsidRPr="279DD24A">
              <w:rPr>
                <w:rFonts w:ascii="Cambria" w:eastAsia="Cambria" w:hAnsi="Cambria" w:cs="Cambria"/>
                <w:color w:val="0000FF"/>
                <w:sz w:val="20"/>
                <w:szCs w:val="20"/>
              </w:rPr>
              <w:t xml:space="preserve"> subcommittee is acceptable. If the minutes are not detailed, request additional supporting documentation that could indicate such a review. The intent of these standards is to assess board oversight, not to assess the quality of minutes.</w:t>
            </w:r>
          </w:p>
          <w:p w14:paraId="573F96A5" w14:textId="5E428E34" w:rsidR="279DD24A" w:rsidRDefault="279DD24A" w:rsidP="279DD24A">
            <w:pPr>
              <w:spacing w:line="240" w:lineRule="auto"/>
              <w:rPr>
                <w:rFonts w:ascii="Cambria" w:eastAsia="Cambria" w:hAnsi="Cambria" w:cs="Cambria"/>
                <w:color w:val="0000FF"/>
                <w:sz w:val="20"/>
                <w:szCs w:val="20"/>
              </w:rPr>
            </w:pPr>
          </w:p>
        </w:tc>
      </w:tr>
      <w:tr w:rsidR="0B283BC2" w14:paraId="5140FEF6" w14:textId="77777777" w:rsidTr="155CFB00">
        <w:trPr>
          <w:trHeight w:val="45"/>
        </w:trPr>
        <w:tc>
          <w:tcPr>
            <w:tcW w:w="5932" w:type="dxa"/>
            <w:tcBorders>
              <w:top w:val="single" w:sz="6" w:space="0" w:color="auto"/>
              <w:left w:val="single" w:sz="6" w:space="0" w:color="auto"/>
              <w:bottom w:val="single" w:sz="6" w:space="0" w:color="auto"/>
              <w:right w:val="single" w:sz="6" w:space="0" w:color="auto"/>
            </w:tcBorders>
            <w:tcMar>
              <w:bottom w:w="15" w:type="dxa"/>
            </w:tcMar>
          </w:tcPr>
          <w:p w14:paraId="760E54C4" w14:textId="5DEBDB75" w:rsidR="0B283BC2" w:rsidRDefault="0B283BC2" w:rsidP="0B283BC2">
            <w:pPr>
              <w:widowControl w:val="0"/>
              <w:spacing w:after="0" w:line="240" w:lineRule="auto"/>
              <w:ind w:left="187" w:right="45"/>
              <w:rPr>
                <w:rFonts w:ascii="Cambria" w:eastAsia="Cambria" w:hAnsi="Cambria" w:cs="Cambria"/>
                <w:sz w:val="20"/>
                <w:szCs w:val="20"/>
              </w:rPr>
            </w:pPr>
            <w:r w:rsidRPr="0B283BC2">
              <w:rPr>
                <w:rFonts w:ascii="Cambria" w:eastAsia="Cambria" w:hAnsi="Cambria" w:cs="Cambria"/>
                <w:b/>
                <w:bCs/>
              </w:rPr>
              <w:t xml:space="preserve">10. Public Access </w:t>
            </w:r>
            <w:r w:rsidRPr="0B283BC2">
              <w:rPr>
                <w:rFonts w:ascii="Cambria" w:eastAsia="Cambria" w:hAnsi="Cambria" w:cs="Cambria"/>
                <w:b/>
                <w:bCs/>
                <w:sz w:val="20"/>
                <w:szCs w:val="20"/>
              </w:rPr>
              <w:t>(Administrative Code Section 12L)</w:t>
            </w:r>
          </w:p>
          <w:p w14:paraId="2D668918" w14:textId="4C5331F6" w:rsidR="0B283BC2" w:rsidRDefault="008F4DE2" w:rsidP="0B283BC2">
            <w:pPr>
              <w:widowControl w:val="0"/>
              <w:spacing w:after="0" w:line="240" w:lineRule="auto"/>
              <w:ind w:left="692" w:right="45" w:hanging="505"/>
              <w:rPr>
                <w:rFonts w:ascii="Cambria" w:eastAsia="Cambria" w:hAnsi="Cambria" w:cs="Cambria"/>
                <w:sz w:val="20"/>
                <w:szCs w:val="20"/>
              </w:rPr>
            </w:pPr>
            <w:sdt>
              <w:sdtPr>
                <w:rPr>
                  <w:rFonts w:ascii="Cambria" w:eastAsia="Cambria" w:hAnsi="Cambria" w:cs="Cambria"/>
                  <w:b/>
                  <w:bCs/>
                  <w:sz w:val="20"/>
                  <w:szCs w:val="20"/>
                </w:rPr>
                <w:id w:val="1132143039"/>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F25DC3" w:rsidRPr="00F25DC3">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a. </w:t>
            </w:r>
            <w:r w:rsidR="0B283BC2" w:rsidRPr="0B283BC2">
              <w:rPr>
                <w:rFonts w:ascii="Cambria" w:eastAsia="Cambria" w:hAnsi="Cambria" w:cs="Cambria"/>
                <w:sz w:val="20"/>
                <w:szCs w:val="20"/>
              </w:rPr>
              <w:t>Contractor has and follows a written policy that it must</w:t>
            </w:r>
            <w:r w:rsidR="0B283BC2" w:rsidRPr="0B283BC2">
              <w:rPr>
                <w:rFonts w:ascii="Cambria" w:eastAsia="Cambria" w:hAnsi="Cambria" w:cs="Cambria"/>
                <w:b/>
                <w:bCs/>
                <w:sz w:val="20"/>
                <w:szCs w:val="20"/>
              </w:rPr>
              <w:t xml:space="preserve"> </w:t>
            </w:r>
            <w:r w:rsidR="0B283BC2" w:rsidRPr="0B283BC2">
              <w:rPr>
                <w:rFonts w:ascii="Cambria" w:eastAsia="Cambria" w:hAnsi="Cambria" w:cs="Cambria"/>
                <w:sz w:val="20"/>
                <w:szCs w:val="20"/>
              </w:rPr>
              <w:t xml:space="preserve">maintain and make available for public inspection within 10 days of the request (1) most recent budget, (2) most recently filed State and federal tax returns, and (3) any financial audits and performance evaluations performed by or for the City pursuant to a </w:t>
            </w:r>
            <w:r w:rsidR="0F23A11F" w:rsidRPr="0B283BC2">
              <w:rPr>
                <w:rFonts w:ascii="Cambria" w:eastAsia="Cambria" w:hAnsi="Cambria" w:cs="Cambria"/>
                <w:sz w:val="20"/>
                <w:szCs w:val="20"/>
              </w:rPr>
              <w:t>city</w:t>
            </w:r>
            <w:r w:rsidR="0B283BC2" w:rsidRPr="0B283BC2">
              <w:rPr>
                <w:rFonts w:ascii="Cambria" w:eastAsia="Cambria" w:hAnsi="Cambria" w:cs="Cambria"/>
                <w:sz w:val="20"/>
                <w:szCs w:val="20"/>
              </w:rPr>
              <w:t xml:space="preserve"> contract</w:t>
            </w:r>
          </w:p>
          <w:p w14:paraId="00FDAC20" w14:textId="4425FE6D" w:rsidR="0B283BC2" w:rsidRDefault="008F4DE2" w:rsidP="0B283BC2">
            <w:pPr>
              <w:widowControl w:val="0"/>
              <w:spacing w:after="0" w:line="240" w:lineRule="auto"/>
              <w:ind w:left="692" w:right="45" w:hanging="505"/>
              <w:rPr>
                <w:rFonts w:ascii="Cambria" w:eastAsia="Cambria" w:hAnsi="Cambria" w:cs="Cambria"/>
                <w:sz w:val="20"/>
                <w:szCs w:val="20"/>
              </w:rPr>
            </w:pPr>
            <w:sdt>
              <w:sdtPr>
                <w:rPr>
                  <w:rFonts w:ascii="Cambria" w:eastAsia="Cambria" w:hAnsi="Cambria" w:cs="Cambria"/>
                  <w:b/>
                  <w:bCs/>
                  <w:sz w:val="20"/>
                  <w:szCs w:val="20"/>
                </w:rPr>
                <w:id w:val="1640386445"/>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243048" w:rsidRPr="00243048">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b. </w:t>
            </w:r>
            <w:r w:rsidR="0B283BC2" w:rsidRPr="0B283BC2">
              <w:rPr>
                <w:rFonts w:ascii="Cambria" w:eastAsia="Cambria" w:hAnsi="Cambria" w:cs="Cambria"/>
                <w:sz w:val="20"/>
                <w:szCs w:val="20"/>
              </w:rPr>
              <w:t xml:space="preserve">At least two meetings with quorum status are open to the public each year </w:t>
            </w:r>
          </w:p>
          <w:p w14:paraId="23B1DC5D" w14:textId="5B4E0CE0" w:rsidR="0B283BC2" w:rsidRDefault="008F4DE2" w:rsidP="0B283BC2">
            <w:pPr>
              <w:widowControl w:val="0"/>
              <w:spacing w:after="0" w:line="240" w:lineRule="auto"/>
              <w:ind w:left="692" w:right="45" w:hanging="505"/>
              <w:rPr>
                <w:rFonts w:ascii="Cambria" w:eastAsia="Cambria" w:hAnsi="Cambria" w:cs="Cambria"/>
                <w:sz w:val="20"/>
                <w:szCs w:val="20"/>
              </w:rPr>
            </w:pPr>
            <w:sdt>
              <w:sdtPr>
                <w:rPr>
                  <w:rFonts w:ascii="Cambria" w:eastAsia="Cambria" w:hAnsi="Cambria" w:cs="Cambria"/>
                  <w:b/>
                  <w:bCs/>
                  <w:sz w:val="20"/>
                  <w:szCs w:val="20"/>
                </w:rPr>
                <w:id w:val="-1182737980"/>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F25DC3" w:rsidRPr="00F25DC3">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c. </w:t>
            </w:r>
            <w:r w:rsidR="0B283BC2" w:rsidRPr="0B283BC2">
              <w:rPr>
                <w:rFonts w:ascii="Cambria" w:eastAsia="Cambria" w:hAnsi="Cambria" w:cs="Cambria"/>
                <w:sz w:val="20"/>
                <w:szCs w:val="20"/>
              </w:rPr>
              <w:t>These two meetings are announced to the general public at least 30 days in advance through the SF Public Library and the Clerk of the Board of Supervisors</w:t>
            </w:r>
          </w:p>
          <w:p w14:paraId="617AF8D4" w14:textId="21B828F7" w:rsidR="0B283BC2" w:rsidRDefault="008F4DE2" w:rsidP="0B283BC2">
            <w:pPr>
              <w:widowControl w:val="0"/>
              <w:spacing w:after="0" w:line="240" w:lineRule="auto"/>
              <w:ind w:left="697" w:right="79" w:hanging="510"/>
              <w:rPr>
                <w:rFonts w:ascii="Cambria" w:eastAsia="Cambria" w:hAnsi="Cambria" w:cs="Cambria"/>
                <w:sz w:val="20"/>
                <w:szCs w:val="20"/>
              </w:rPr>
            </w:pPr>
            <w:sdt>
              <w:sdtPr>
                <w:rPr>
                  <w:rFonts w:ascii="Cambria" w:eastAsia="Cambria" w:hAnsi="Cambria" w:cs="Cambria"/>
                  <w:b/>
                  <w:bCs/>
                  <w:sz w:val="20"/>
                  <w:szCs w:val="20"/>
                </w:rPr>
                <w:id w:val="-547530195"/>
                <w14:checkbox>
                  <w14:checked w14:val="0"/>
                  <w14:checkedState w14:val="2612" w14:font="MS Gothic"/>
                  <w14:uncheckedState w14:val="2610" w14:font="MS Gothic"/>
                </w14:checkbox>
              </w:sdtPr>
              <w:sdtEndPr/>
              <w:sdtContent>
                <w:r w:rsidR="00F25DC3">
                  <w:rPr>
                    <w:rFonts w:ascii="MS Gothic" w:eastAsia="MS Gothic" w:hAnsi="MS Gothic" w:cs="Cambria" w:hint="eastAsia"/>
                    <w:b/>
                    <w:bCs/>
                    <w:sz w:val="20"/>
                    <w:szCs w:val="20"/>
                  </w:rPr>
                  <w:t>☐</w:t>
                </w:r>
              </w:sdtContent>
            </w:sdt>
            <w:r w:rsidR="00F25DC3" w:rsidRPr="00F25DC3">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d.</w:t>
            </w:r>
            <w:r w:rsidR="0B283BC2" w:rsidRPr="0B283BC2">
              <w:rPr>
                <w:rFonts w:ascii="Cambria" w:eastAsia="Cambria" w:hAnsi="Cambria" w:cs="Cambria"/>
                <w:sz w:val="20"/>
                <w:szCs w:val="20"/>
              </w:rPr>
              <w:t xml:space="preserve"> By-laws include requirements for client representation on Board, or Contractor makes other good–faith efforts to ensure client representation</w:t>
            </w:r>
          </w:p>
        </w:tc>
        <w:tc>
          <w:tcPr>
            <w:tcW w:w="84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237486D1" w14:textId="345EA31A" w:rsidR="0B283BC2" w:rsidRDefault="0B283BC2" w:rsidP="0B283BC2">
            <w:pPr>
              <w:widowControl w:val="0"/>
              <w:spacing w:after="0" w:line="240" w:lineRule="auto"/>
              <w:ind w:left="107" w:right="69"/>
              <w:rPr>
                <w:rFonts w:ascii="Cambria" w:eastAsia="Cambria" w:hAnsi="Cambria" w:cs="Cambria"/>
                <w:color w:val="0000FF"/>
                <w:sz w:val="20"/>
                <w:szCs w:val="20"/>
              </w:rPr>
            </w:pPr>
            <w:r w:rsidRPr="0B283BC2">
              <w:rPr>
                <w:rFonts w:ascii="Cambria" w:eastAsia="Cambria" w:hAnsi="Cambria" w:cs="Cambria"/>
                <w:color w:val="0000FF"/>
                <w:sz w:val="20"/>
                <w:szCs w:val="20"/>
              </w:rPr>
              <w:t xml:space="preserve">Item a. A sample Public Access Policy can be found online at: </w:t>
            </w:r>
            <w:hyperlink r:id="rId9">
              <w:r w:rsidRPr="0B283BC2">
                <w:rPr>
                  <w:rStyle w:val="Hyperlink"/>
                  <w:rFonts w:ascii="Cambria" w:eastAsia="Cambria" w:hAnsi="Cambria" w:cs="Cambria"/>
                  <w:color w:val="FF0000"/>
                  <w:sz w:val="20"/>
                  <w:szCs w:val="20"/>
                </w:rPr>
                <w:t>http://sfcontroller.org/modules/showdocument.aspx?documentid=6639</w:t>
              </w:r>
            </w:hyperlink>
            <w:r w:rsidRPr="0B283BC2">
              <w:rPr>
                <w:rFonts w:ascii="Cambria" w:eastAsia="Cambria" w:hAnsi="Cambria" w:cs="Cambria"/>
                <w:color w:val="FF0000"/>
                <w:sz w:val="20"/>
                <w:szCs w:val="20"/>
              </w:rPr>
              <w:t xml:space="preserve">. </w:t>
            </w:r>
            <w:r w:rsidRPr="0B283BC2">
              <w:rPr>
                <w:rFonts w:ascii="Cambria" w:eastAsia="Cambria" w:hAnsi="Cambria" w:cs="Cambria"/>
                <w:color w:val="0000FF"/>
                <w:sz w:val="20"/>
                <w:szCs w:val="20"/>
              </w:rPr>
              <w:t xml:space="preserve">Refer any contractors lacking a written policy to the website for corrective action. </w:t>
            </w:r>
          </w:p>
          <w:p w14:paraId="6F4E559A" w14:textId="4D09D3F1" w:rsidR="0B283BC2" w:rsidRDefault="0B283BC2" w:rsidP="0B283BC2">
            <w:pPr>
              <w:widowControl w:val="0"/>
              <w:spacing w:after="0" w:line="240" w:lineRule="auto"/>
              <w:ind w:left="107" w:right="69"/>
              <w:rPr>
                <w:rFonts w:ascii="Cambria" w:eastAsia="Cambria" w:hAnsi="Cambria" w:cs="Cambria"/>
                <w:color w:val="0000FF"/>
                <w:sz w:val="20"/>
                <w:szCs w:val="20"/>
              </w:rPr>
            </w:pPr>
          </w:p>
          <w:p w14:paraId="4EC47FDA" w14:textId="0951B1F9" w:rsidR="0B283BC2" w:rsidRDefault="0B283BC2" w:rsidP="0B283BC2">
            <w:pPr>
              <w:widowControl w:val="0"/>
              <w:spacing w:after="0" w:line="240" w:lineRule="auto"/>
              <w:ind w:left="107" w:right="69"/>
              <w:rPr>
                <w:rFonts w:ascii="Cambria" w:eastAsia="Cambria" w:hAnsi="Cambria" w:cs="Cambria"/>
                <w:color w:val="0000FF"/>
                <w:sz w:val="20"/>
                <w:szCs w:val="20"/>
              </w:rPr>
            </w:pPr>
            <w:r w:rsidRPr="0B283BC2">
              <w:rPr>
                <w:rFonts w:ascii="Cambria" w:eastAsia="Cambria" w:hAnsi="Cambria" w:cs="Cambria"/>
                <w:color w:val="0000FF"/>
                <w:sz w:val="20"/>
                <w:szCs w:val="20"/>
              </w:rPr>
              <w:t>Contractors may also be required to share other contract-related documents, such as grant agreements and RFP responses, per Administrative Code Sec. 12L.</w:t>
            </w:r>
          </w:p>
          <w:p w14:paraId="64C01F7E" w14:textId="3FA7A358" w:rsidR="0B283BC2" w:rsidRDefault="0B283BC2" w:rsidP="0B283BC2">
            <w:pPr>
              <w:widowControl w:val="0"/>
              <w:spacing w:after="0" w:line="240" w:lineRule="auto"/>
              <w:ind w:left="107" w:right="69"/>
              <w:rPr>
                <w:rFonts w:ascii="Cambria" w:eastAsia="Cambria" w:hAnsi="Cambria" w:cs="Cambria"/>
                <w:color w:val="0000FF"/>
                <w:sz w:val="20"/>
                <w:szCs w:val="20"/>
              </w:rPr>
            </w:pPr>
          </w:p>
          <w:p w14:paraId="1AED5F4C" w14:textId="4FB44975" w:rsidR="0B283BC2" w:rsidRDefault="0B283BC2" w:rsidP="0B283BC2">
            <w:pPr>
              <w:widowControl w:val="0"/>
              <w:spacing w:after="0" w:line="240" w:lineRule="auto"/>
              <w:ind w:left="107" w:right="69"/>
              <w:rPr>
                <w:rFonts w:ascii="Cambria" w:eastAsia="Cambria" w:hAnsi="Cambria" w:cs="Cambria"/>
                <w:color w:val="0000FF"/>
                <w:sz w:val="20"/>
                <w:szCs w:val="20"/>
              </w:rPr>
            </w:pPr>
            <w:r w:rsidRPr="0B283BC2">
              <w:rPr>
                <w:rFonts w:ascii="Cambria" w:eastAsia="Cambria" w:hAnsi="Cambria" w:cs="Cambria"/>
                <w:color w:val="0000FF"/>
                <w:sz w:val="20"/>
                <w:szCs w:val="20"/>
              </w:rPr>
              <w:t xml:space="preserve">Item b-c. Request the email or fax sent to </w:t>
            </w:r>
            <w:r w:rsidR="00114129" w:rsidRPr="0B283BC2">
              <w:rPr>
                <w:rFonts w:ascii="Cambria" w:eastAsia="Cambria" w:hAnsi="Cambria" w:cs="Cambria"/>
                <w:color w:val="0000FF"/>
                <w:sz w:val="20"/>
                <w:szCs w:val="20"/>
              </w:rPr>
              <w:t>the Board</w:t>
            </w:r>
            <w:r w:rsidRPr="0B283BC2">
              <w:rPr>
                <w:rFonts w:ascii="Cambria" w:eastAsia="Cambria" w:hAnsi="Cambria" w:cs="Cambria"/>
                <w:color w:val="0000FF"/>
                <w:sz w:val="20"/>
                <w:szCs w:val="20"/>
              </w:rPr>
              <w:t xml:space="preserve"> of Supervisors and Library to verify the date both meeting notices were posted. If </w:t>
            </w:r>
            <w:r w:rsidR="006E0AB6" w:rsidRPr="0B283BC2">
              <w:rPr>
                <w:rFonts w:ascii="Cambria" w:eastAsia="Cambria" w:hAnsi="Cambria" w:cs="Cambria"/>
                <w:color w:val="0000FF"/>
                <w:sz w:val="20"/>
                <w:szCs w:val="20"/>
              </w:rPr>
              <w:t>the contractor</w:t>
            </w:r>
            <w:r w:rsidRPr="0B283BC2">
              <w:rPr>
                <w:rFonts w:ascii="Cambria" w:eastAsia="Cambria" w:hAnsi="Cambria" w:cs="Cambria"/>
                <w:color w:val="0000FF"/>
                <w:sz w:val="20"/>
                <w:szCs w:val="20"/>
              </w:rPr>
              <w:t xml:space="preserve"> cannot produce documentation for both, this is a finding.</w:t>
            </w:r>
          </w:p>
          <w:p w14:paraId="07118EE9" w14:textId="3834F334" w:rsidR="0B283BC2" w:rsidRDefault="0B283BC2" w:rsidP="0B283BC2">
            <w:pPr>
              <w:widowControl w:val="0"/>
              <w:spacing w:after="0" w:line="240" w:lineRule="auto"/>
              <w:ind w:left="107" w:right="69"/>
              <w:rPr>
                <w:rFonts w:ascii="Cambria" w:eastAsia="Cambria" w:hAnsi="Cambria" w:cs="Cambria"/>
                <w:color w:val="0000FF"/>
                <w:sz w:val="20"/>
                <w:szCs w:val="20"/>
              </w:rPr>
            </w:pPr>
          </w:p>
          <w:p w14:paraId="327738F0" w14:textId="4E985F06" w:rsidR="0B283BC2" w:rsidRDefault="0B283BC2" w:rsidP="0B283BC2">
            <w:pPr>
              <w:spacing w:after="0" w:line="240" w:lineRule="auto"/>
              <w:ind w:left="127"/>
              <w:rPr>
                <w:rFonts w:ascii="Cambria" w:eastAsia="Cambria" w:hAnsi="Cambria" w:cs="Cambria"/>
                <w:color w:val="0000FF"/>
                <w:sz w:val="20"/>
                <w:szCs w:val="20"/>
              </w:rPr>
            </w:pPr>
            <w:r w:rsidRPr="0B283BC2">
              <w:rPr>
                <w:rFonts w:ascii="Cambria" w:eastAsia="Cambria" w:hAnsi="Cambria" w:cs="Cambria"/>
                <w:color w:val="0000FF"/>
                <w:sz w:val="20"/>
                <w:szCs w:val="20"/>
              </w:rPr>
              <w:t xml:space="preserve">Item d. Per Administrative Code Sec. 12L, if bylaws do not include seats set aside for client or community representation, good faith efforts at recruitment must include distributing notice of Board vacancies; providing an opportunity for members of the public to propose him/herself or another for nomination; and providing an opportunity for members of the public to comment on board membership at one public board meeting per year. </w:t>
            </w:r>
          </w:p>
          <w:p w14:paraId="31F56428" w14:textId="37B4787B" w:rsidR="0B283BC2" w:rsidRDefault="0B283BC2" w:rsidP="0B283BC2">
            <w:pPr>
              <w:spacing w:after="0" w:line="240" w:lineRule="auto"/>
              <w:ind w:left="127"/>
              <w:rPr>
                <w:rFonts w:ascii="Cambria" w:eastAsia="Cambria" w:hAnsi="Cambria" w:cs="Cambria"/>
                <w:color w:val="0000FF"/>
                <w:sz w:val="20"/>
                <w:szCs w:val="20"/>
              </w:rPr>
            </w:pPr>
          </w:p>
          <w:p w14:paraId="11F973E2" w14:textId="7242553C" w:rsidR="0B283BC2" w:rsidRDefault="0B283BC2" w:rsidP="0B283BC2">
            <w:pPr>
              <w:widowControl w:val="0"/>
              <w:spacing w:after="0" w:line="240" w:lineRule="auto"/>
              <w:ind w:left="163" w:right="69"/>
              <w:rPr>
                <w:rFonts w:ascii="Cambria" w:eastAsia="Cambria" w:hAnsi="Cambria" w:cs="Cambria"/>
                <w:color w:val="0000FF"/>
                <w:sz w:val="20"/>
                <w:szCs w:val="20"/>
              </w:rPr>
            </w:pPr>
            <w:r w:rsidRPr="0B283BC2">
              <w:rPr>
                <w:rFonts w:ascii="Cambria" w:eastAsia="Cambria" w:hAnsi="Cambria" w:cs="Cambria"/>
                <w:color w:val="0000FF"/>
                <w:sz w:val="20"/>
                <w:szCs w:val="20"/>
              </w:rPr>
              <w:t>Test this item by reviewing meeting agendas for public meetings for items regarding board membership, or requesting materials used by the agency to outreach about board vacancies among client populations.</w:t>
            </w:r>
          </w:p>
        </w:tc>
      </w:tr>
      <w:tr w:rsidR="00DE3B0F" w14:paraId="35526568" w14:textId="77777777" w:rsidTr="155CFB00">
        <w:trPr>
          <w:trHeight w:val="45"/>
        </w:trPr>
        <w:tc>
          <w:tcPr>
            <w:tcW w:w="5932" w:type="dxa"/>
            <w:tcBorders>
              <w:top w:val="single" w:sz="6" w:space="0" w:color="auto"/>
              <w:left w:val="single" w:sz="6" w:space="0" w:color="auto"/>
              <w:bottom w:val="single" w:sz="6" w:space="0" w:color="auto"/>
              <w:right w:val="single" w:sz="6" w:space="0" w:color="auto"/>
            </w:tcBorders>
            <w:tcMar>
              <w:bottom w:w="15" w:type="dxa"/>
            </w:tcMar>
          </w:tcPr>
          <w:p w14:paraId="70656945" w14:textId="77777777" w:rsidR="00DE3B0F" w:rsidRDefault="00DE3B0F" w:rsidP="00DE3B0F">
            <w:pPr>
              <w:spacing w:line="240" w:lineRule="auto"/>
              <w:rPr>
                <w:rFonts w:ascii="Cambria" w:eastAsia="Cambria" w:hAnsi="Cambria" w:cs="Cambria"/>
                <w:b/>
                <w:bCs/>
              </w:rPr>
            </w:pPr>
            <w:r w:rsidRPr="0B283BC2">
              <w:rPr>
                <w:rFonts w:ascii="Cambria" w:eastAsia="Cambria" w:hAnsi="Cambria" w:cs="Cambria"/>
                <w:b/>
                <w:bCs/>
              </w:rPr>
              <w:t>14. Preparedness/Responsiveness</w:t>
            </w:r>
          </w:p>
          <w:p w14:paraId="46573F9E" w14:textId="58C7AFB0" w:rsidR="00DE3B0F" w:rsidRDefault="008F4DE2" w:rsidP="00103EFE">
            <w:pPr>
              <w:spacing w:line="240" w:lineRule="auto"/>
              <w:ind w:left="780" w:hanging="540"/>
              <w:rPr>
                <w:rFonts w:ascii="Cambria" w:eastAsia="Cambria" w:hAnsi="Cambria" w:cs="Cambria"/>
                <w:b/>
                <w:bCs/>
              </w:rPr>
            </w:pPr>
            <w:sdt>
              <w:sdtPr>
                <w:rPr>
                  <w:rFonts w:ascii="Cambria" w:eastAsia="Times New Roman" w:hAnsi="Cambria" w:cs="Times New Roman"/>
                  <w:sz w:val="20"/>
                  <w:szCs w:val="20"/>
                </w:rPr>
                <w:id w:val="-2019686407"/>
                <w14:checkbox>
                  <w14:checked w14:val="0"/>
                  <w14:checkedState w14:val="2612" w14:font="MS Gothic"/>
                  <w14:uncheckedState w14:val="2610" w14:font="MS Gothic"/>
                </w14:checkbox>
              </w:sdtPr>
              <w:sdtEndPr/>
              <w:sdtContent>
                <w:r w:rsidR="22EA7D52" w:rsidRPr="155CFB00">
                  <w:rPr>
                    <w:rFonts w:ascii="MS Gothic" w:eastAsia="MS Gothic" w:hAnsi="MS Gothic" w:cs="MS Gothic"/>
                    <w:sz w:val="20"/>
                    <w:szCs w:val="20"/>
                  </w:rPr>
                  <w:t>☐</w:t>
                </w:r>
              </w:sdtContent>
            </w:sdt>
            <w:r w:rsidR="00F25DC3" w:rsidRPr="155CFB00">
              <w:rPr>
                <w:rFonts w:ascii="Cambria" w:eastAsia="Times New Roman" w:hAnsi="Cambria" w:cs="Times New Roman"/>
                <w:b/>
                <w:bCs/>
                <w:sz w:val="20"/>
                <w:szCs w:val="20"/>
              </w:rPr>
              <w:t xml:space="preserve"> </w:t>
            </w:r>
            <w:r w:rsidR="00103EFE" w:rsidRPr="155CFB00">
              <w:rPr>
                <w:rFonts w:ascii="Cambria" w:eastAsia="Times New Roman" w:hAnsi="Cambria" w:cs="Times New Roman"/>
                <w:b/>
                <w:bCs/>
                <w:sz w:val="20"/>
                <w:szCs w:val="20"/>
              </w:rPr>
              <w:t xml:space="preserve">  </w:t>
            </w:r>
            <w:r w:rsidR="00DE3B0F" w:rsidRPr="155CFB00">
              <w:rPr>
                <w:rFonts w:ascii="Cambria" w:eastAsia="Times New Roman" w:hAnsi="Cambria" w:cs="Times New Roman"/>
                <w:b/>
                <w:bCs/>
                <w:sz w:val="20"/>
                <w:szCs w:val="20"/>
              </w:rPr>
              <w:t>a.</w:t>
            </w:r>
            <w:r w:rsidR="00DE3B0F" w:rsidRPr="155CFB00">
              <w:rPr>
                <w:rFonts w:ascii="Cambria" w:eastAsia="Times New Roman" w:hAnsi="Cambria" w:cs="Times New Roman"/>
                <w:sz w:val="20"/>
                <w:szCs w:val="20"/>
              </w:rPr>
              <w:t xml:space="preserve"> Contractor was prepared with documents submitted by the</w:t>
            </w:r>
            <w:r w:rsidR="00103EFE" w:rsidRPr="155CFB00">
              <w:rPr>
                <w:rFonts w:ascii="Cambria" w:eastAsia="Times New Roman" w:hAnsi="Cambria" w:cs="Times New Roman"/>
                <w:sz w:val="20"/>
                <w:szCs w:val="20"/>
              </w:rPr>
              <w:t xml:space="preserve"> </w:t>
            </w:r>
            <w:r w:rsidR="00DE3B0F" w:rsidRPr="155CFB00">
              <w:rPr>
                <w:rFonts w:ascii="Cambria" w:eastAsia="Times New Roman" w:hAnsi="Cambria" w:cs="Times New Roman"/>
                <w:sz w:val="20"/>
                <w:szCs w:val="20"/>
              </w:rPr>
              <w:t>monitoring date as requested in Monitoring Initiation letter</w:t>
            </w:r>
          </w:p>
        </w:tc>
        <w:tc>
          <w:tcPr>
            <w:tcW w:w="84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47E389B3" w14:textId="77777777" w:rsidR="00DE3B0F" w:rsidRDefault="00DE3B0F" w:rsidP="00DE3B0F">
            <w:pPr>
              <w:ind w:left="88" w:right="118"/>
              <w:rPr>
                <w:rFonts w:ascii="Cambria" w:eastAsia="Cambria" w:hAnsi="Cambria" w:cs="Cambria"/>
                <w:color w:val="0000FF"/>
                <w:sz w:val="20"/>
              </w:rPr>
            </w:pPr>
            <w:r w:rsidRPr="6CC6168B">
              <w:rPr>
                <w:rFonts w:ascii="Cambria" w:eastAsia="Cambria" w:hAnsi="Cambria" w:cs="Cambria"/>
                <w:color w:val="0000FF"/>
                <w:sz w:val="20"/>
              </w:rPr>
              <w:t>Preparedness will be assessed based on contractor’s timely provision of documents listed within the Monitoring Initiation Letter in accordance with the schedule specified in the monitoring initiation letter (i.e., by the Monitoring Date).  A finding in Category 14 may be prompted by issues such as:</w:t>
            </w:r>
          </w:p>
          <w:p w14:paraId="525E0397" w14:textId="77777777" w:rsidR="00907C9E" w:rsidRDefault="00907C9E" w:rsidP="00FF3963">
            <w:pPr>
              <w:pStyle w:val="ListParagraph"/>
              <w:numPr>
                <w:ilvl w:val="0"/>
                <w:numId w:val="8"/>
              </w:numPr>
              <w:rPr>
                <w:rFonts w:ascii="Cambria" w:eastAsia="Cambria" w:hAnsi="Cambria" w:cs="Cambria"/>
                <w:color w:val="0000FF"/>
                <w:sz w:val="20"/>
              </w:rPr>
            </w:pPr>
            <w:r w:rsidRPr="00907C9E">
              <w:rPr>
                <w:rFonts w:ascii="Cambria" w:eastAsia="Cambria" w:hAnsi="Cambria" w:cs="Cambria"/>
                <w:color w:val="0000FF"/>
                <w:sz w:val="20"/>
              </w:rPr>
              <w:t>Documents were not submitted within required timeline</w:t>
            </w:r>
          </w:p>
          <w:p w14:paraId="017161ED" w14:textId="18140059" w:rsidR="00DE3B0F" w:rsidRPr="00907C9E" w:rsidRDefault="00907C9E" w:rsidP="00FF3963">
            <w:pPr>
              <w:pStyle w:val="ListParagraph"/>
              <w:numPr>
                <w:ilvl w:val="0"/>
                <w:numId w:val="8"/>
              </w:numPr>
              <w:rPr>
                <w:rFonts w:ascii="Cambria" w:eastAsia="Cambria" w:hAnsi="Cambria" w:cs="Cambria"/>
                <w:color w:val="0000FF"/>
                <w:sz w:val="20"/>
              </w:rPr>
            </w:pPr>
            <w:r w:rsidRPr="00907C9E">
              <w:rPr>
                <w:rFonts w:ascii="Cambria" w:eastAsia="Cambria" w:hAnsi="Cambria" w:cs="Cambria"/>
                <w:color w:val="0000FF"/>
                <w:sz w:val="20"/>
              </w:rPr>
              <w:t>Contractor was not responsive and not prepared for requested meeting</w:t>
            </w:r>
          </w:p>
        </w:tc>
      </w:tr>
    </w:tbl>
    <w:p w14:paraId="332E5712" w14:textId="098A5014" w:rsidR="00006608" w:rsidRDefault="00006608" w:rsidP="0B283BC2">
      <w:pPr>
        <w:spacing w:after="0" w:line="240" w:lineRule="auto"/>
        <w:rPr>
          <w:rFonts w:ascii="Cambria" w:eastAsia="Cambria" w:hAnsi="Cambria" w:cs="Cambria"/>
          <w:color w:val="000000" w:themeColor="text1"/>
          <w:sz w:val="20"/>
          <w:szCs w:val="20"/>
        </w:rPr>
      </w:pPr>
    </w:p>
    <w:p w14:paraId="6E455E49" w14:textId="67E48C7E" w:rsidR="00006608" w:rsidRDefault="00006608" w:rsidP="0B283BC2">
      <w:pPr>
        <w:spacing w:after="0" w:line="240" w:lineRule="auto"/>
        <w:rPr>
          <w:rFonts w:ascii="Cambria" w:eastAsia="Cambria" w:hAnsi="Cambria" w:cs="Cambria"/>
          <w:color w:val="000000" w:themeColor="text1"/>
          <w:sz w:val="20"/>
          <w:szCs w:val="20"/>
        </w:rPr>
      </w:pPr>
    </w:p>
    <w:p w14:paraId="4293B859" w14:textId="7AD44E29" w:rsidR="00006608" w:rsidRDefault="3C0BB214" w:rsidP="0B283BC2">
      <w:pPr>
        <w:spacing w:after="0" w:line="240" w:lineRule="auto"/>
        <w:jc w:val="center"/>
        <w:rPr>
          <w:rFonts w:ascii="Cambria" w:eastAsia="Cambria" w:hAnsi="Cambria" w:cs="Cambria"/>
          <w:color w:val="FF0000"/>
          <w:sz w:val="24"/>
          <w:szCs w:val="24"/>
        </w:rPr>
      </w:pPr>
      <w:r w:rsidRPr="0B283BC2">
        <w:rPr>
          <w:rFonts w:ascii="Cambria" w:eastAsia="Cambria" w:hAnsi="Cambria" w:cs="Cambria"/>
          <w:b/>
          <w:bCs/>
          <w:color w:val="FF0000"/>
          <w:sz w:val="24"/>
          <w:szCs w:val="24"/>
        </w:rPr>
        <w:lastRenderedPageBreak/>
        <w:t>CORE MONITORING COMPLETE</w:t>
      </w:r>
    </w:p>
    <w:p w14:paraId="00E23D66" w14:textId="1E6974E0" w:rsidR="00006608" w:rsidRDefault="3C0BB214" w:rsidP="279DD24A">
      <w:pPr>
        <w:spacing w:after="0" w:line="240" w:lineRule="auto"/>
        <w:jc w:val="center"/>
        <w:rPr>
          <w:rFonts w:ascii="Cambria" w:eastAsia="Cambria" w:hAnsi="Cambria" w:cs="Cambria"/>
          <w:color w:val="365F91"/>
          <w:sz w:val="32"/>
          <w:szCs w:val="32"/>
        </w:rPr>
      </w:pPr>
      <w:r w:rsidRPr="279DD24A">
        <w:rPr>
          <w:rFonts w:ascii="Cambria" w:eastAsia="Cambria" w:hAnsi="Cambria" w:cs="Cambria"/>
          <w:b/>
          <w:bCs/>
          <w:color w:val="000000" w:themeColor="text1"/>
          <w:sz w:val="24"/>
          <w:szCs w:val="24"/>
        </w:rPr>
        <w:t xml:space="preserve">PLEASE CONTINUE TO REQUEST DOCUMENTATION TO SUPPORT THE REVIEW OF ANY ADDITIONAL STANDARDS OR RECOMMENDED PRACTICES </w:t>
      </w:r>
    </w:p>
    <w:p w14:paraId="065A100D" w14:textId="380B7900" w:rsidR="00006608" w:rsidRDefault="0EA69F5B" w:rsidP="155CFB00">
      <w:pPr>
        <w:keepNext/>
        <w:keepLines/>
        <w:spacing w:before="240" w:after="0" w:line="240" w:lineRule="auto"/>
        <w:rPr>
          <w:rFonts w:ascii="Cambria" w:eastAsia="Cambria" w:hAnsi="Cambria" w:cs="Cambria"/>
          <w:color w:val="4472C4" w:themeColor="accent1"/>
          <w:sz w:val="32"/>
          <w:szCs w:val="32"/>
        </w:rPr>
      </w:pPr>
      <w:r w:rsidRPr="155CFB00">
        <w:rPr>
          <w:rFonts w:ascii="Cambria" w:eastAsia="Cambria" w:hAnsi="Cambria" w:cs="Cambria"/>
          <w:color w:val="4471C4"/>
          <w:sz w:val="32"/>
          <w:szCs w:val="32"/>
        </w:rPr>
        <w:t>SECTION 2: Additional Standards (Required for Expanded Monitoring)</w:t>
      </w:r>
    </w:p>
    <w:tbl>
      <w:tblPr>
        <w:tblW w:w="1448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370"/>
      </w:tblGrid>
      <w:tr w:rsidR="0B283BC2" w14:paraId="6B54C259" w14:textId="77777777" w:rsidTr="155CFB00">
        <w:trPr>
          <w:trHeight w:val="300"/>
        </w:trPr>
        <w:tc>
          <w:tcPr>
            <w:tcW w:w="6112" w:type="dxa"/>
            <w:tcBorders>
              <w:top w:val="single" w:sz="6" w:space="0" w:color="auto"/>
              <w:left w:val="single" w:sz="6" w:space="0" w:color="auto"/>
              <w:bottom w:val="single" w:sz="6" w:space="0" w:color="auto"/>
              <w:right w:val="single" w:sz="6" w:space="0" w:color="auto"/>
            </w:tcBorders>
            <w:shd w:val="clear" w:color="auto" w:fill="8DB3E2"/>
            <w:tcMar>
              <w:bottom w:w="15" w:type="dxa"/>
            </w:tcMar>
            <w:vAlign w:val="bottom"/>
          </w:tcPr>
          <w:p w14:paraId="31FB1724" w14:textId="4E828127" w:rsidR="0B283BC2" w:rsidRDefault="0B283BC2" w:rsidP="0B283BC2">
            <w:pPr>
              <w:widowControl w:val="0"/>
              <w:spacing w:after="0" w:line="240" w:lineRule="auto"/>
              <w:jc w:val="center"/>
              <w:rPr>
                <w:rFonts w:ascii="Cambria" w:eastAsia="Cambria" w:hAnsi="Cambria" w:cs="Cambria"/>
                <w:sz w:val="24"/>
                <w:szCs w:val="24"/>
              </w:rPr>
            </w:pPr>
            <w:r w:rsidRPr="0B283BC2">
              <w:rPr>
                <w:rFonts w:ascii="Cambria" w:eastAsia="Cambria" w:hAnsi="Cambria" w:cs="Cambria"/>
                <w:b/>
                <w:bCs/>
                <w:sz w:val="24"/>
                <w:szCs w:val="24"/>
              </w:rPr>
              <w:t>SECTION 2: Additional Standards</w:t>
            </w:r>
          </w:p>
        </w:tc>
        <w:tc>
          <w:tcPr>
            <w:tcW w:w="8370" w:type="dxa"/>
            <w:tcBorders>
              <w:top w:val="single" w:sz="6" w:space="0" w:color="auto"/>
              <w:left w:val="single" w:sz="6" w:space="0" w:color="auto"/>
              <w:bottom w:val="single" w:sz="6" w:space="0" w:color="auto"/>
              <w:right w:val="single" w:sz="6" w:space="0" w:color="auto"/>
            </w:tcBorders>
            <w:shd w:val="clear" w:color="auto" w:fill="8DB3E2"/>
            <w:tcMar>
              <w:bottom w:w="15" w:type="dxa"/>
            </w:tcMar>
          </w:tcPr>
          <w:p w14:paraId="0BD023C7" w14:textId="50AD798E" w:rsidR="0B283BC2" w:rsidRDefault="0B283BC2" w:rsidP="0B283BC2">
            <w:pPr>
              <w:widowControl w:val="0"/>
              <w:spacing w:after="0" w:line="240" w:lineRule="auto"/>
              <w:jc w:val="center"/>
              <w:rPr>
                <w:rFonts w:ascii="Cambria" w:eastAsia="Cambria" w:hAnsi="Cambria" w:cs="Cambria"/>
                <w:sz w:val="24"/>
                <w:szCs w:val="24"/>
              </w:rPr>
            </w:pPr>
            <w:r w:rsidRPr="0B283BC2">
              <w:rPr>
                <w:rFonts w:ascii="Cambria" w:eastAsia="Cambria" w:hAnsi="Cambria" w:cs="Cambria"/>
                <w:b/>
                <w:bCs/>
                <w:sz w:val="24"/>
                <w:szCs w:val="24"/>
              </w:rPr>
              <w:t>Monitoring Guidance</w:t>
            </w:r>
          </w:p>
        </w:tc>
      </w:tr>
      <w:tr w:rsidR="0B283BC2" w14:paraId="0ECC8CBC" w14:textId="77777777" w:rsidTr="155CFB00">
        <w:trPr>
          <w:trHeight w:val="300"/>
        </w:trPr>
        <w:tc>
          <w:tcPr>
            <w:tcW w:w="6112" w:type="dxa"/>
            <w:tcBorders>
              <w:top w:val="single" w:sz="6" w:space="0" w:color="auto"/>
              <w:left w:val="single" w:sz="6" w:space="0" w:color="auto"/>
              <w:bottom w:val="single" w:sz="6" w:space="0" w:color="auto"/>
              <w:right w:val="single" w:sz="6" w:space="0" w:color="auto"/>
            </w:tcBorders>
            <w:tcMar>
              <w:bottom w:w="15" w:type="dxa"/>
            </w:tcMar>
            <w:vAlign w:val="bottom"/>
          </w:tcPr>
          <w:p w14:paraId="3036684E" w14:textId="5CB43B8B" w:rsidR="0B283BC2" w:rsidRDefault="0B283BC2" w:rsidP="0B283BC2">
            <w:pPr>
              <w:widowControl w:val="0"/>
              <w:spacing w:after="0" w:line="240" w:lineRule="auto"/>
              <w:ind w:left="187" w:right="43"/>
              <w:rPr>
                <w:rFonts w:ascii="Cambria" w:eastAsia="Cambria" w:hAnsi="Cambria" w:cs="Cambria"/>
              </w:rPr>
            </w:pPr>
            <w:r w:rsidRPr="0B283BC2">
              <w:rPr>
                <w:rFonts w:ascii="Cambria" w:eastAsia="Cambria" w:hAnsi="Cambria" w:cs="Cambria"/>
                <w:b/>
                <w:bCs/>
              </w:rPr>
              <w:t>1. Invoices</w:t>
            </w:r>
          </w:p>
          <w:p w14:paraId="50BBE779" w14:textId="395B2A27" w:rsidR="0B283BC2" w:rsidRDefault="0B283BC2" w:rsidP="0B283BC2">
            <w:pPr>
              <w:widowControl w:val="0"/>
              <w:spacing w:after="0" w:line="240" w:lineRule="auto"/>
              <w:ind w:left="187" w:right="43"/>
              <w:rPr>
                <w:rFonts w:ascii="Cambria" w:eastAsia="Cambria" w:hAnsi="Cambria" w:cs="Cambria"/>
                <w:b/>
                <w:bCs/>
              </w:rPr>
            </w:pPr>
          </w:p>
          <w:p w14:paraId="53FBF717" w14:textId="75ECDD8F" w:rsidR="0B283BC2" w:rsidRDefault="0B283BC2" w:rsidP="0B283BC2">
            <w:pPr>
              <w:widowControl w:val="0"/>
              <w:spacing w:after="0" w:line="240" w:lineRule="auto"/>
              <w:ind w:left="202" w:right="43"/>
              <w:rPr>
                <w:rFonts w:ascii="Cambria" w:eastAsia="Cambria" w:hAnsi="Cambria" w:cs="Cambria"/>
                <w:sz w:val="20"/>
                <w:szCs w:val="20"/>
              </w:rPr>
            </w:pPr>
            <w:r w:rsidRPr="0B283BC2">
              <w:rPr>
                <w:rFonts w:ascii="Cambria" w:eastAsia="Cambria" w:hAnsi="Cambria" w:cs="Cambria"/>
                <w:b/>
                <w:bCs/>
                <w:sz w:val="20"/>
                <w:szCs w:val="20"/>
              </w:rPr>
              <w:t>Expenses:</w:t>
            </w:r>
          </w:p>
          <w:p w14:paraId="10229F10" w14:textId="29D91DFC" w:rsidR="0B283BC2" w:rsidRDefault="008F4DE2" w:rsidP="0B283BC2">
            <w:pPr>
              <w:widowControl w:val="0"/>
              <w:spacing w:after="0" w:line="240" w:lineRule="auto"/>
              <w:ind w:left="692" w:right="43" w:hanging="512"/>
              <w:rPr>
                <w:rFonts w:ascii="Cambria" w:eastAsia="Cambria" w:hAnsi="Cambria" w:cs="Cambria"/>
                <w:sz w:val="20"/>
                <w:szCs w:val="20"/>
              </w:rPr>
            </w:pPr>
            <w:sdt>
              <w:sdtPr>
                <w:rPr>
                  <w:rFonts w:ascii="Cambria" w:eastAsia="Cambria" w:hAnsi="Cambria" w:cs="Cambria"/>
                  <w:b/>
                  <w:bCs/>
                  <w:sz w:val="20"/>
                  <w:szCs w:val="20"/>
                </w:rPr>
                <w:id w:val="1640682768"/>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103EFE">
              <w:rPr>
                <w:rFonts w:ascii="Cambria" w:eastAsia="Cambria" w:hAnsi="Cambria" w:cs="Cambria"/>
                <w:b/>
                <w:bCs/>
                <w:sz w:val="20"/>
                <w:szCs w:val="20"/>
              </w:rPr>
              <w:t xml:space="preserve">  </w:t>
            </w:r>
            <w:r w:rsidR="0B283BC2" w:rsidRPr="0B283BC2">
              <w:rPr>
                <w:rFonts w:ascii="Cambria" w:eastAsia="Cambria" w:hAnsi="Cambria" w:cs="Cambria"/>
                <w:b/>
                <w:bCs/>
                <w:sz w:val="20"/>
                <w:szCs w:val="20"/>
              </w:rPr>
              <w:t>a.</w:t>
            </w:r>
            <w:r w:rsidR="0B283BC2" w:rsidRPr="0B283BC2">
              <w:rPr>
                <w:rFonts w:ascii="Cambria" w:eastAsia="Cambria" w:hAnsi="Cambria" w:cs="Cambria"/>
                <w:sz w:val="20"/>
                <w:szCs w:val="20"/>
              </w:rPr>
              <w:t xml:space="preserve"> Expenses tested on invoices have supporting documentation: credit card charges and/or petty cash expenditures are all documented with an original receipt and reasonably tie to the cost allocation plan</w:t>
            </w:r>
          </w:p>
          <w:p w14:paraId="04A1C600" w14:textId="1D712B74" w:rsidR="0B283BC2" w:rsidRDefault="008F4DE2" w:rsidP="0B283BC2">
            <w:pPr>
              <w:widowControl w:val="0"/>
              <w:spacing w:after="0" w:line="240" w:lineRule="auto"/>
              <w:ind w:left="692" w:right="43" w:hanging="512"/>
              <w:rPr>
                <w:rFonts w:ascii="Cambria" w:eastAsia="Cambria" w:hAnsi="Cambria" w:cs="Cambria"/>
                <w:sz w:val="20"/>
                <w:szCs w:val="20"/>
              </w:rPr>
            </w:pPr>
            <w:sdt>
              <w:sdtPr>
                <w:rPr>
                  <w:rFonts w:ascii="Cambria" w:eastAsia="Cambria" w:hAnsi="Cambria" w:cs="Cambria"/>
                  <w:b/>
                  <w:bCs/>
                  <w:sz w:val="20"/>
                  <w:szCs w:val="20"/>
                </w:rPr>
                <w:id w:val="-1106806410"/>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C9432C" w:rsidRPr="00C9432C">
              <w:rPr>
                <w:rFonts w:ascii="Cambria" w:eastAsia="Cambria" w:hAnsi="Cambria" w:cs="Cambria"/>
                <w:b/>
                <w:bCs/>
                <w:sz w:val="20"/>
                <w:szCs w:val="20"/>
              </w:rPr>
              <w:t xml:space="preserve"> </w:t>
            </w:r>
            <w:r w:rsidR="00683786">
              <w:rPr>
                <w:rFonts w:ascii="Cambria" w:eastAsia="Cambria" w:hAnsi="Cambria" w:cs="Cambria"/>
                <w:b/>
                <w:bCs/>
                <w:sz w:val="20"/>
                <w:szCs w:val="20"/>
              </w:rPr>
              <w:t xml:space="preserve">  </w:t>
            </w:r>
            <w:r w:rsidR="0B283BC2" w:rsidRPr="0B283BC2">
              <w:rPr>
                <w:rFonts w:ascii="Cambria" w:eastAsia="Cambria" w:hAnsi="Cambria" w:cs="Cambria"/>
                <w:b/>
                <w:bCs/>
                <w:sz w:val="20"/>
                <w:szCs w:val="20"/>
              </w:rPr>
              <w:t>b.</w:t>
            </w:r>
            <w:r w:rsidR="0B283BC2" w:rsidRPr="0B283BC2">
              <w:rPr>
                <w:rFonts w:ascii="Cambria" w:eastAsia="Cambria" w:hAnsi="Cambria" w:cs="Cambria"/>
                <w:sz w:val="20"/>
                <w:szCs w:val="20"/>
              </w:rPr>
              <w:t xml:space="preserve"> Contractor follows its policies for writing checks, credit card </w:t>
            </w:r>
            <w:proofErr w:type="gramStart"/>
            <w:r w:rsidR="0B283BC2" w:rsidRPr="0B283BC2">
              <w:rPr>
                <w:rFonts w:ascii="Cambria" w:eastAsia="Cambria" w:hAnsi="Cambria" w:cs="Cambria"/>
                <w:sz w:val="20"/>
                <w:szCs w:val="20"/>
              </w:rPr>
              <w:t>use</w:t>
            </w:r>
            <w:proofErr w:type="gramEnd"/>
            <w:r w:rsidR="0B283BC2" w:rsidRPr="0B283BC2">
              <w:rPr>
                <w:rFonts w:ascii="Cambria" w:eastAsia="Cambria" w:hAnsi="Cambria" w:cs="Cambria"/>
                <w:sz w:val="20"/>
                <w:szCs w:val="20"/>
              </w:rPr>
              <w:t>, petty cash use, and/or reimbursement for expenses tested on invoices</w:t>
            </w:r>
          </w:p>
          <w:p w14:paraId="41446B98" w14:textId="2FB7F5CF" w:rsidR="0B283BC2" w:rsidRDefault="008F4DE2" w:rsidP="0B283BC2">
            <w:pPr>
              <w:widowControl w:val="0"/>
              <w:spacing w:after="0" w:line="240" w:lineRule="auto"/>
              <w:ind w:left="692" w:right="43" w:hanging="512"/>
              <w:rPr>
                <w:rFonts w:ascii="Cambria" w:eastAsia="Cambria" w:hAnsi="Cambria" w:cs="Cambria"/>
                <w:sz w:val="20"/>
                <w:szCs w:val="20"/>
              </w:rPr>
            </w:pPr>
            <w:sdt>
              <w:sdtPr>
                <w:rPr>
                  <w:rFonts w:ascii="Cambria" w:eastAsia="Cambria" w:hAnsi="Cambria" w:cs="Cambria"/>
                  <w:b/>
                  <w:bCs/>
                  <w:sz w:val="20"/>
                  <w:szCs w:val="20"/>
                </w:rPr>
                <w:id w:val="619642308"/>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683786">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c. </w:t>
            </w:r>
            <w:r w:rsidR="0B283BC2" w:rsidRPr="0B283BC2">
              <w:rPr>
                <w:rFonts w:ascii="Cambria" w:eastAsia="Cambria" w:hAnsi="Cambria" w:cs="Cambria"/>
                <w:sz w:val="20"/>
                <w:szCs w:val="20"/>
              </w:rPr>
              <w:t>Tested expenses on invoices appear to be reasonably associated with the program budget</w:t>
            </w:r>
          </w:p>
          <w:p w14:paraId="5083F485" w14:textId="5D92197B" w:rsidR="0B283BC2" w:rsidRDefault="0B283BC2" w:rsidP="0B283BC2">
            <w:pPr>
              <w:widowControl w:val="0"/>
              <w:spacing w:after="0" w:line="240" w:lineRule="auto"/>
              <w:ind w:left="692" w:right="43" w:hanging="512"/>
              <w:rPr>
                <w:rFonts w:ascii="Cambria" w:eastAsia="Cambria" w:hAnsi="Cambria" w:cs="Cambria"/>
                <w:sz w:val="16"/>
                <w:szCs w:val="16"/>
              </w:rPr>
            </w:pPr>
          </w:p>
          <w:p w14:paraId="184ADFFF" w14:textId="31EEE85F" w:rsidR="0B283BC2" w:rsidRDefault="0B283BC2" w:rsidP="0B283BC2">
            <w:pPr>
              <w:widowControl w:val="0"/>
              <w:spacing w:after="0" w:line="240" w:lineRule="auto"/>
              <w:ind w:left="692" w:right="43" w:hanging="512"/>
              <w:rPr>
                <w:rFonts w:ascii="Cambria" w:eastAsia="Cambria" w:hAnsi="Cambria" w:cs="Cambria"/>
                <w:sz w:val="20"/>
                <w:szCs w:val="20"/>
              </w:rPr>
            </w:pPr>
            <w:r w:rsidRPr="0B283BC2">
              <w:rPr>
                <w:rFonts w:ascii="Cambria" w:eastAsia="Cambria" w:hAnsi="Cambria" w:cs="Cambria"/>
                <w:b/>
                <w:bCs/>
                <w:sz w:val="20"/>
                <w:szCs w:val="20"/>
              </w:rPr>
              <w:t>If Contract uses units of service (usually DPH only):</w:t>
            </w:r>
          </w:p>
          <w:p w14:paraId="4D318FF0" w14:textId="0BE7D9A8" w:rsidR="0B283BC2" w:rsidRDefault="008F4DE2" w:rsidP="0B283BC2">
            <w:pPr>
              <w:widowControl w:val="0"/>
              <w:spacing w:after="0" w:line="240" w:lineRule="auto"/>
              <w:ind w:left="692" w:right="43" w:hanging="512"/>
              <w:rPr>
                <w:rFonts w:ascii="Cambria" w:eastAsia="Cambria" w:hAnsi="Cambria" w:cs="Cambria"/>
                <w:sz w:val="20"/>
                <w:szCs w:val="20"/>
              </w:rPr>
            </w:pPr>
            <w:sdt>
              <w:sdtPr>
                <w:rPr>
                  <w:rFonts w:ascii="Cambria" w:eastAsia="Cambria" w:hAnsi="Cambria" w:cs="Cambria"/>
                  <w:b/>
                  <w:bCs/>
                  <w:sz w:val="20"/>
                  <w:szCs w:val="20"/>
                </w:rPr>
                <w:id w:val="1933548089"/>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683786">
              <w:rPr>
                <w:rFonts w:ascii="Cambria" w:eastAsia="Cambria" w:hAnsi="Cambria" w:cs="Cambria"/>
                <w:b/>
                <w:bCs/>
                <w:sz w:val="20"/>
                <w:szCs w:val="20"/>
              </w:rPr>
              <w:t xml:space="preserve">  </w:t>
            </w:r>
            <w:r w:rsidR="0B283BC2" w:rsidRPr="0B283BC2">
              <w:rPr>
                <w:rFonts w:ascii="Cambria" w:eastAsia="Cambria" w:hAnsi="Cambria" w:cs="Cambria"/>
                <w:b/>
                <w:bCs/>
                <w:sz w:val="20"/>
                <w:szCs w:val="20"/>
              </w:rPr>
              <w:t>d</w:t>
            </w:r>
            <w:r w:rsidR="0B283BC2" w:rsidRPr="0B283BC2">
              <w:rPr>
                <w:rFonts w:ascii="Cambria" w:eastAsia="Cambria" w:hAnsi="Cambria" w:cs="Cambria"/>
                <w:sz w:val="20"/>
                <w:szCs w:val="20"/>
              </w:rPr>
              <w:t>. Units of service provided are documented and agree with invoices</w:t>
            </w:r>
          </w:p>
          <w:p w14:paraId="5E556A85" w14:textId="6EC9C3BF" w:rsidR="0B283BC2" w:rsidRDefault="0B283BC2" w:rsidP="0B283BC2">
            <w:pPr>
              <w:widowControl w:val="0"/>
              <w:spacing w:after="0" w:line="240" w:lineRule="auto"/>
              <w:ind w:left="720" w:right="43" w:hanging="540"/>
              <w:rPr>
                <w:rFonts w:ascii="Cambria" w:eastAsia="Cambria" w:hAnsi="Cambria" w:cs="Cambria"/>
                <w:sz w:val="16"/>
                <w:szCs w:val="16"/>
              </w:rPr>
            </w:pPr>
          </w:p>
          <w:p w14:paraId="2264AEC8" w14:textId="133BD593" w:rsidR="0B283BC2" w:rsidRDefault="0B283BC2" w:rsidP="0B283BC2">
            <w:pPr>
              <w:widowControl w:val="0"/>
              <w:spacing w:after="0" w:line="240" w:lineRule="auto"/>
              <w:ind w:left="720" w:right="43" w:hanging="540"/>
              <w:rPr>
                <w:rFonts w:ascii="Cambria" w:eastAsia="Cambria" w:hAnsi="Cambria" w:cs="Cambria"/>
                <w:sz w:val="20"/>
                <w:szCs w:val="20"/>
              </w:rPr>
            </w:pPr>
            <w:r w:rsidRPr="0B283BC2">
              <w:rPr>
                <w:rFonts w:ascii="Cambria" w:eastAsia="Cambria" w:hAnsi="Cambria" w:cs="Cambria"/>
                <w:b/>
                <w:bCs/>
                <w:sz w:val="20"/>
                <w:szCs w:val="20"/>
              </w:rPr>
              <w:t>If invoices include payments to subcontractors:</w:t>
            </w:r>
          </w:p>
          <w:p w14:paraId="100DA149" w14:textId="0546AC89" w:rsidR="0B283BC2" w:rsidRDefault="008F4DE2" w:rsidP="0B283BC2">
            <w:pPr>
              <w:widowControl w:val="0"/>
              <w:spacing w:after="0" w:line="240" w:lineRule="auto"/>
              <w:ind w:left="692" w:right="43" w:hanging="512"/>
              <w:rPr>
                <w:rFonts w:ascii="Cambria" w:eastAsia="Cambria" w:hAnsi="Cambria" w:cs="Cambria"/>
                <w:sz w:val="20"/>
                <w:szCs w:val="20"/>
              </w:rPr>
            </w:pPr>
            <w:sdt>
              <w:sdtPr>
                <w:rPr>
                  <w:rFonts w:ascii="Cambria" w:eastAsia="Cambria" w:hAnsi="Cambria" w:cs="Cambria"/>
                  <w:b/>
                  <w:bCs/>
                  <w:sz w:val="20"/>
                  <w:szCs w:val="20"/>
                </w:rPr>
                <w:id w:val="-1085455769"/>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C9432C" w:rsidRPr="00C9432C">
              <w:rPr>
                <w:rFonts w:ascii="Cambria" w:eastAsia="Cambria" w:hAnsi="Cambria" w:cs="Cambria"/>
                <w:b/>
                <w:bCs/>
                <w:sz w:val="20"/>
                <w:szCs w:val="20"/>
              </w:rPr>
              <w:t xml:space="preserve"> </w:t>
            </w:r>
            <w:r w:rsidR="00683786">
              <w:rPr>
                <w:rFonts w:ascii="Cambria" w:eastAsia="Cambria" w:hAnsi="Cambria" w:cs="Cambria"/>
                <w:b/>
                <w:bCs/>
                <w:sz w:val="20"/>
                <w:szCs w:val="20"/>
              </w:rPr>
              <w:t xml:space="preserve">  </w:t>
            </w:r>
            <w:r w:rsidR="0B283BC2" w:rsidRPr="0B283BC2">
              <w:rPr>
                <w:rFonts w:ascii="Cambria" w:eastAsia="Cambria" w:hAnsi="Cambria" w:cs="Cambria"/>
                <w:b/>
                <w:bCs/>
                <w:sz w:val="20"/>
                <w:szCs w:val="20"/>
              </w:rPr>
              <w:t>e.</w:t>
            </w:r>
            <w:r w:rsidR="0B283BC2" w:rsidRPr="0B283BC2">
              <w:rPr>
                <w:rFonts w:ascii="Cambria" w:eastAsia="Cambria" w:hAnsi="Cambria" w:cs="Cambria"/>
                <w:sz w:val="20"/>
                <w:szCs w:val="20"/>
              </w:rPr>
              <w:t xml:space="preserve"> Subcontractor is authorized by contract</w:t>
            </w:r>
          </w:p>
          <w:p w14:paraId="3B90B2CB" w14:textId="0BF62B75" w:rsidR="0B283BC2" w:rsidRDefault="008F4DE2" w:rsidP="0B283BC2">
            <w:pPr>
              <w:widowControl w:val="0"/>
              <w:spacing w:after="0" w:line="240" w:lineRule="auto"/>
              <w:ind w:left="692" w:right="43" w:hanging="512"/>
              <w:rPr>
                <w:rFonts w:ascii="Cambria" w:eastAsia="Cambria" w:hAnsi="Cambria" w:cs="Cambria"/>
                <w:sz w:val="20"/>
                <w:szCs w:val="20"/>
              </w:rPr>
            </w:pPr>
            <w:sdt>
              <w:sdtPr>
                <w:rPr>
                  <w:rFonts w:ascii="Cambria" w:eastAsia="Cambria" w:hAnsi="Cambria" w:cs="Cambria"/>
                  <w:b/>
                  <w:bCs/>
                  <w:sz w:val="20"/>
                  <w:szCs w:val="20"/>
                </w:rPr>
                <w:id w:val="-1003362899"/>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683786">
              <w:rPr>
                <w:rFonts w:ascii="Cambria" w:eastAsia="Cambria" w:hAnsi="Cambria" w:cs="Cambria"/>
                <w:b/>
                <w:bCs/>
                <w:sz w:val="20"/>
                <w:szCs w:val="20"/>
              </w:rPr>
              <w:t xml:space="preserve">  </w:t>
            </w:r>
            <w:r w:rsidR="0B283BC2" w:rsidRPr="0B283BC2">
              <w:rPr>
                <w:rFonts w:ascii="Cambria" w:eastAsia="Cambria" w:hAnsi="Cambria" w:cs="Cambria"/>
                <w:b/>
                <w:bCs/>
                <w:sz w:val="20"/>
                <w:szCs w:val="20"/>
              </w:rPr>
              <w:t>f.</w:t>
            </w:r>
            <w:r w:rsidR="0B283BC2" w:rsidRPr="0B283BC2">
              <w:rPr>
                <w:rFonts w:ascii="Cambria" w:eastAsia="Cambria" w:hAnsi="Cambria" w:cs="Cambria"/>
                <w:sz w:val="20"/>
                <w:szCs w:val="20"/>
              </w:rPr>
              <w:t xml:space="preserve"> Contractor paid its subcontractors’ invoices per the schedule established in the subcontracting agreement and/or prior to receiving City reimbursement for the services delivered</w:t>
            </w:r>
          </w:p>
          <w:p w14:paraId="52DEFD28" w14:textId="28ABE438" w:rsidR="0B283BC2" w:rsidRDefault="008F4DE2" w:rsidP="0B283BC2">
            <w:pPr>
              <w:widowControl w:val="0"/>
              <w:spacing w:after="0" w:line="240" w:lineRule="auto"/>
              <w:ind w:left="615" w:right="43" w:hanging="450"/>
              <w:rPr>
                <w:rFonts w:ascii="Cambria" w:eastAsia="Cambria" w:hAnsi="Cambria" w:cs="Cambria"/>
                <w:sz w:val="20"/>
                <w:szCs w:val="20"/>
              </w:rPr>
            </w:pPr>
            <w:sdt>
              <w:sdtPr>
                <w:rPr>
                  <w:rFonts w:ascii="Cambria" w:eastAsia="Cambria" w:hAnsi="Cambria" w:cs="Cambria"/>
                  <w:b/>
                  <w:bCs/>
                  <w:sz w:val="20"/>
                  <w:szCs w:val="20"/>
                </w:rPr>
                <w:id w:val="800192511"/>
                <w14:checkbox>
                  <w14:checked w14:val="0"/>
                  <w14:checkedState w14:val="2612" w14:font="MS Gothic"/>
                  <w14:uncheckedState w14:val="2610" w14:font="MS Gothic"/>
                </w14:checkbox>
              </w:sdtPr>
              <w:sdtEndPr/>
              <w:sdtContent>
                <w:r w:rsidR="000D6736">
                  <w:rPr>
                    <w:rFonts w:ascii="MS Gothic" w:eastAsia="MS Gothic" w:hAnsi="MS Gothic" w:cs="Cambria" w:hint="eastAsia"/>
                    <w:b/>
                    <w:bCs/>
                    <w:sz w:val="20"/>
                    <w:szCs w:val="20"/>
                  </w:rPr>
                  <w:t>☐</w:t>
                </w:r>
              </w:sdtContent>
            </w:sdt>
            <w:r w:rsidR="00C9432C" w:rsidRPr="00C9432C">
              <w:rPr>
                <w:rFonts w:ascii="Cambria" w:eastAsia="Cambria" w:hAnsi="Cambria" w:cs="Cambria"/>
                <w:b/>
                <w:bCs/>
                <w:sz w:val="20"/>
                <w:szCs w:val="20"/>
              </w:rPr>
              <w:t xml:space="preserve"> </w:t>
            </w:r>
            <w:r w:rsidR="00683786">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g. </w:t>
            </w:r>
            <w:r w:rsidR="0B283BC2" w:rsidRPr="0B283BC2">
              <w:rPr>
                <w:rFonts w:ascii="Cambria" w:eastAsia="Cambria" w:hAnsi="Cambria" w:cs="Cambria"/>
                <w:sz w:val="20"/>
                <w:szCs w:val="20"/>
              </w:rPr>
              <w:t>Subcontractor invoices show basis for work billed as performed (units of service, hours, reimbursable costs)</w:t>
            </w:r>
            <w:r w:rsidR="0B283BC2" w:rsidRPr="0B283BC2">
              <w:rPr>
                <w:rFonts w:ascii="Cambria" w:eastAsia="Cambria" w:hAnsi="Cambria" w:cs="Cambria"/>
                <w:b/>
                <w:bCs/>
                <w:sz w:val="20"/>
                <w:szCs w:val="20"/>
              </w:rPr>
              <w:t xml:space="preserve"> </w:t>
            </w:r>
          </w:p>
          <w:p w14:paraId="1F9457F7" w14:textId="3D8BE224" w:rsidR="0B283BC2" w:rsidRDefault="0B283BC2" w:rsidP="0B283BC2">
            <w:pPr>
              <w:widowControl w:val="0"/>
              <w:spacing w:after="0" w:line="240" w:lineRule="auto"/>
              <w:ind w:left="615" w:right="43" w:hanging="450"/>
              <w:rPr>
                <w:rFonts w:ascii="Cambria" w:eastAsia="Cambria" w:hAnsi="Cambria" w:cs="Cambria"/>
                <w:b/>
                <w:bCs/>
                <w:sz w:val="20"/>
                <w:szCs w:val="20"/>
              </w:rPr>
            </w:pPr>
          </w:p>
        </w:tc>
        <w:tc>
          <w:tcPr>
            <w:tcW w:w="83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5B11226A" w14:textId="65ACD272" w:rsidR="0B283BC2" w:rsidRDefault="0B283BC2" w:rsidP="0B283BC2">
            <w:pPr>
              <w:widowControl w:val="0"/>
              <w:spacing w:after="0" w:line="240" w:lineRule="auto"/>
              <w:ind w:left="107" w:right="97"/>
              <w:rPr>
                <w:rFonts w:ascii="Cambria" w:eastAsia="Cambria" w:hAnsi="Cambria" w:cs="Cambria"/>
                <w:color w:val="0000FF"/>
                <w:sz w:val="20"/>
                <w:szCs w:val="20"/>
              </w:rPr>
            </w:pPr>
            <w:r w:rsidRPr="0B283BC2">
              <w:rPr>
                <w:rFonts w:ascii="Cambria" w:eastAsia="Cambria" w:hAnsi="Cambria" w:cs="Cambria"/>
                <w:color w:val="0000FF"/>
                <w:sz w:val="20"/>
                <w:szCs w:val="20"/>
              </w:rPr>
              <w:t xml:space="preserve">For items a. through d., test selected expenses on selected invoices, requesting documentation and explanation from the contractor as needed. </w:t>
            </w:r>
          </w:p>
          <w:p w14:paraId="032B8E4C" w14:textId="4574578C" w:rsidR="0B283BC2" w:rsidRDefault="0B283BC2" w:rsidP="0B283BC2">
            <w:pPr>
              <w:widowControl w:val="0"/>
              <w:spacing w:after="0" w:line="240" w:lineRule="auto"/>
              <w:ind w:left="107" w:right="97"/>
              <w:rPr>
                <w:rFonts w:ascii="Cambria" w:eastAsia="Cambria" w:hAnsi="Cambria" w:cs="Cambria"/>
                <w:color w:val="0000FF"/>
                <w:sz w:val="20"/>
                <w:szCs w:val="20"/>
              </w:rPr>
            </w:pPr>
          </w:p>
          <w:p w14:paraId="74712922" w14:textId="3C8817D9" w:rsidR="0B283BC2" w:rsidRDefault="0B283BC2" w:rsidP="0B283BC2">
            <w:pPr>
              <w:widowControl w:val="0"/>
              <w:spacing w:after="0" w:line="240" w:lineRule="auto"/>
              <w:ind w:left="107" w:right="97"/>
              <w:rPr>
                <w:rFonts w:ascii="Cambria" w:eastAsia="Cambria" w:hAnsi="Cambria" w:cs="Cambria"/>
                <w:color w:val="0000FF"/>
                <w:sz w:val="20"/>
                <w:szCs w:val="20"/>
              </w:rPr>
            </w:pPr>
            <w:r w:rsidRPr="0B283BC2">
              <w:rPr>
                <w:rFonts w:ascii="Cambria" w:eastAsia="Cambria" w:hAnsi="Cambria" w:cs="Cambria"/>
                <w:color w:val="0000FF"/>
                <w:sz w:val="20"/>
                <w:szCs w:val="20"/>
              </w:rPr>
              <w:t xml:space="preserve">For items </w:t>
            </w:r>
            <w:proofErr w:type="gramStart"/>
            <w:r w:rsidRPr="0B283BC2">
              <w:rPr>
                <w:rFonts w:ascii="Cambria" w:eastAsia="Cambria" w:hAnsi="Cambria" w:cs="Cambria"/>
                <w:color w:val="0000FF"/>
                <w:sz w:val="20"/>
                <w:szCs w:val="20"/>
              </w:rPr>
              <w:t>e.</w:t>
            </w:r>
            <w:proofErr w:type="gramEnd"/>
            <w:r w:rsidRPr="0B283BC2">
              <w:rPr>
                <w:rFonts w:ascii="Cambria" w:eastAsia="Cambria" w:hAnsi="Cambria" w:cs="Cambria"/>
                <w:color w:val="0000FF"/>
                <w:sz w:val="20"/>
                <w:szCs w:val="20"/>
              </w:rPr>
              <w:t xml:space="preserve"> through g., request and review subcontracting agreement and invoices as needed for select months.</w:t>
            </w:r>
          </w:p>
          <w:p w14:paraId="58331B1C" w14:textId="15933802" w:rsidR="0B283BC2" w:rsidRDefault="0B283BC2" w:rsidP="0B283BC2">
            <w:pPr>
              <w:widowControl w:val="0"/>
              <w:spacing w:after="0" w:line="240" w:lineRule="auto"/>
              <w:ind w:left="107" w:right="97"/>
              <w:rPr>
                <w:rFonts w:ascii="Cambria" w:eastAsia="Cambria" w:hAnsi="Cambria" w:cs="Cambria"/>
                <w:color w:val="0000FF"/>
                <w:sz w:val="20"/>
                <w:szCs w:val="20"/>
              </w:rPr>
            </w:pPr>
          </w:p>
          <w:p w14:paraId="1DBFECF6" w14:textId="2F0A6DD0" w:rsidR="0B283BC2" w:rsidRPr="0069173E" w:rsidRDefault="0B283BC2" w:rsidP="00FF3963">
            <w:pPr>
              <w:pStyle w:val="ListParagraph"/>
              <w:widowControl w:val="0"/>
              <w:numPr>
                <w:ilvl w:val="0"/>
                <w:numId w:val="10"/>
              </w:numPr>
              <w:spacing w:after="0" w:line="240" w:lineRule="auto"/>
              <w:rPr>
                <w:rFonts w:ascii="Cambria" w:eastAsia="Cambria" w:hAnsi="Cambria" w:cs="Cambria"/>
                <w:color w:val="0000FF"/>
                <w:sz w:val="20"/>
                <w:szCs w:val="20"/>
              </w:rPr>
            </w:pPr>
            <w:r w:rsidRPr="0069173E">
              <w:rPr>
                <w:rFonts w:ascii="Cambria" w:eastAsia="Cambria" w:hAnsi="Cambria" w:cs="Cambria"/>
                <w:color w:val="0000FF"/>
                <w:sz w:val="20"/>
                <w:szCs w:val="20"/>
              </w:rPr>
              <w:t>Check whether invoices follow the cost allocation procedures. This is not a finding</w:t>
            </w:r>
            <w:r w:rsidR="0069173E">
              <w:rPr>
                <w:rFonts w:ascii="Cambria" w:eastAsia="Cambria" w:hAnsi="Cambria" w:cs="Cambria"/>
                <w:color w:val="0000FF"/>
                <w:sz w:val="20"/>
                <w:szCs w:val="20"/>
              </w:rPr>
              <w:t xml:space="preserve"> immediately</w:t>
            </w:r>
            <w:r w:rsidRPr="0069173E">
              <w:rPr>
                <w:rFonts w:ascii="Cambria" w:eastAsia="Cambria" w:hAnsi="Cambria" w:cs="Cambria"/>
                <w:color w:val="0000FF"/>
                <w:sz w:val="20"/>
                <w:szCs w:val="20"/>
              </w:rPr>
              <w:t>, as there may be reasons why they don’t match exactly, but it could point to a pattern of inconsistent allocation to be explored in Category 2. Verify that employee time is invoiced according to the Staffing Allocation Plan requested in Category 2, Payroll. Unexplained discrepancies should be considered a finding.</w:t>
            </w:r>
          </w:p>
          <w:p w14:paraId="5EB44B85" w14:textId="1E4B3C29" w:rsidR="0B283BC2" w:rsidRDefault="0B283BC2" w:rsidP="0B283BC2">
            <w:pPr>
              <w:widowControl w:val="0"/>
              <w:spacing w:after="0" w:line="240" w:lineRule="auto"/>
              <w:ind w:left="107"/>
              <w:rPr>
                <w:rFonts w:ascii="Cambria" w:eastAsia="Cambria" w:hAnsi="Cambria" w:cs="Cambria"/>
                <w:sz w:val="24"/>
                <w:szCs w:val="24"/>
              </w:rPr>
            </w:pPr>
          </w:p>
          <w:p w14:paraId="63AAFD46" w14:textId="7FCE4F9B" w:rsidR="0B283BC2" w:rsidRDefault="0B283BC2" w:rsidP="0B283BC2">
            <w:pPr>
              <w:widowControl w:val="0"/>
              <w:spacing w:after="0" w:line="240" w:lineRule="auto"/>
              <w:ind w:left="107" w:right="97"/>
              <w:rPr>
                <w:rFonts w:ascii="Cambria" w:eastAsia="Cambria" w:hAnsi="Cambria" w:cs="Cambria"/>
                <w:color w:val="0000FF"/>
                <w:sz w:val="20"/>
                <w:szCs w:val="20"/>
              </w:rPr>
            </w:pPr>
          </w:p>
        </w:tc>
      </w:tr>
      <w:tr w:rsidR="0B283BC2" w14:paraId="42DD3A4F" w14:textId="77777777" w:rsidTr="155CFB00">
        <w:trPr>
          <w:trHeight w:val="300"/>
        </w:trPr>
        <w:tc>
          <w:tcPr>
            <w:tcW w:w="6112" w:type="dxa"/>
            <w:tcBorders>
              <w:top w:val="single" w:sz="6" w:space="0" w:color="auto"/>
              <w:left w:val="single" w:sz="6" w:space="0" w:color="auto"/>
              <w:bottom w:val="single" w:sz="6" w:space="0" w:color="auto"/>
              <w:right w:val="single" w:sz="6" w:space="0" w:color="auto"/>
            </w:tcBorders>
            <w:tcMar>
              <w:bottom w:w="15" w:type="dxa"/>
            </w:tcMar>
          </w:tcPr>
          <w:p w14:paraId="28D9FAAF" w14:textId="329D371A" w:rsidR="0B283BC2" w:rsidRDefault="0B283BC2" w:rsidP="0B283BC2">
            <w:pPr>
              <w:widowControl w:val="0"/>
              <w:spacing w:after="0" w:line="240" w:lineRule="auto"/>
              <w:ind w:right="43"/>
              <w:rPr>
                <w:rFonts w:ascii="Cambria" w:eastAsia="Cambria" w:hAnsi="Cambria" w:cs="Cambria"/>
              </w:rPr>
            </w:pPr>
            <w:r w:rsidRPr="0B283BC2">
              <w:rPr>
                <w:rFonts w:ascii="Cambria" w:eastAsia="Cambria" w:hAnsi="Cambria" w:cs="Cambria"/>
                <w:b/>
                <w:bCs/>
              </w:rPr>
              <w:t xml:space="preserve">    2. Payroll </w:t>
            </w:r>
          </w:p>
          <w:p w14:paraId="006842DD" w14:textId="47DCE782" w:rsidR="0B283BC2" w:rsidRDefault="0B283BC2" w:rsidP="0B283BC2">
            <w:pPr>
              <w:widowControl w:val="0"/>
              <w:spacing w:after="0" w:line="240" w:lineRule="auto"/>
              <w:ind w:right="43"/>
              <w:rPr>
                <w:rFonts w:ascii="Cambria" w:eastAsia="Cambria" w:hAnsi="Cambria" w:cs="Cambria"/>
                <w:b/>
                <w:bCs/>
              </w:rPr>
            </w:pPr>
          </w:p>
          <w:p w14:paraId="186D8163" w14:textId="3921310F" w:rsidR="0B283BC2" w:rsidRDefault="008F4DE2" w:rsidP="0B283BC2">
            <w:pPr>
              <w:widowControl w:val="0"/>
              <w:spacing w:after="0" w:line="240" w:lineRule="auto"/>
              <w:ind w:left="692" w:right="43" w:hanging="540"/>
              <w:rPr>
                <w:rFonts w:ascii="Cambria" w:eastAsia="Cambria" w:hAnsi="Cambria" w:cs="Cambria"/>
                <w:sz w:val="20"/>
                <w:szCs w:val="20"/>
              </w:rPr>
            </w:pPr>
            <w:sdt>
              <w:sdtPr>
                <w:rPr>
                  <w:rFonts w:ascii="Cambria" w:eastAsia="Cambria" w:hAnsi="Cambria" w:cs="Cambria"/>
                  <w:b/>
                  <w:bCs/>
                  <w:sz w:val="20"/>
                  <w:szCs w:val="20"/>
                </w:rPr>
                <w:id w:val="2060503620"/>
                <w14:checkbox>
                  <w14:checked w14:val="0"/>
                  <w14:checkedState w14:val="2612" w14:font="MS Gothic"/>
                  <w14:uncheckedState w14:val="2610" w14:font="MS Gothic"/>
                </w14:checkbox>
              </w:sdtPr>
              <w:sdtEndPr/>
              <w:sdtContent>
                <w:r w:rsidR="10BF1E6A" w:rsidRPr="155CFB00">
                  <w:rPr>
                    <w:rFonts w:ascii="MS Gothic" w:eastAsia="MS Gothic" w:hAnsi="MS Gothic" w:cs="MS Gothic"/>
                    <w:b/>
                    <w:bCs/>
                    <w:sz w:val="20"/>
                    <w:szCs w:val="20"/>
                  </w:rPr>
                  <w:t>☐</w:t>
                </w:r>
              </w:sdtContent>
            </w:sdt>
            <w:r w:rsidR="4345FB1C" w:rsidRPr="155CFB00">
              <w:rPr>
                <w:rFonts w:ascii="Cambria" w:eastAsia="Cambria" w:hAnsi="Cambria" w:cs="Cambria"/>
                <w:b/>
                <w:bCs/>
                <w:sz w:val="20"/>
                <w:szCs w:val="20"/>
              </w:rPr>
              <w:t xml:space="preserve"> </w:t>
            </w:r>
            <w:r w:rsidR="6DA80E42" w:rsidRPr="155CFB00">
              <w:rPr>
                <w:rFonts w:ascii="Cambria" w:eastAsia="Cambria" w:hAnsi="Cambria" w:cs="Cambria"/>
                <w:b/>
                <w:bCs/>
                <w:sz w:val="20"/>
                <w:szCs w:val="20"/>
              </w:rPr>
              <w:t xml:space="preserve">  </w:t>
            </w:r>
            <w:r w:rsidR="0B283BC2" w:rsidRPr="155CFB00">
              <w:rPr>
                <w:rFonts w:ascii="Cambria" w:eastAsia="Cambria" w:hAnsi="Cambria" w:cs="Cambria"/>
                <w:b/>
                <w:bCs/>
                <w:sz w:val="20"/>
                <w:szCs w:val="20"/>
              </w:rPr>
              <w:t xml:space="preserve">b. </w:t>
            </w:r>
            <w:r w:rsidR="0B283BC2" w:rsidRPr="155CFB00">
              <w:rPr>
                <w:rFonts w:ascii="Cambria" w:eastAsia="Cambria" w:hAnsi="Cambria" w:cs="Cambria"/>
                <w:sz w:val="20"/>
                <w:szCs w:val="20"/>
              </w:rPr>
              <w:t>Employees paid with City funds listed on invoices checked in Category 1 above are listed on the DE 9 and DE 9C for the quarter(s) that includes the monitoring months under review</w:t>
            </w:r>
          </w:p>
          <w:p w14:paraId="3EAC95B5" w14:textId="67A09F7B" w:rsidR="0B283BC2" w:rsidRDefault="0B283BC2" w:rsidP="0B283BC2">
            <w:pPr>
              <w:widowControl w:val="0"/>
              <w:spacing w:after="0" w:line="240" w:lineRule="auto"/>
              <w:ind w:left="692" w:right="43" w:hanging="540"/>
              <w:rPr>
                <w:rFonts w:ascii="Cambria" w:eastAsia="Cambria" w:hAnsi="Cambria" w:cs="Cambria"/>
                <w:sz w:val="20"/>
                <w:szCs w:val="20"/>
              </w:rPr>
            </w:pPr>
          </w:p>
          <w:p w14:paraId="291FC978" w14:textId="1186C997" w:rsidR="0B283BC2" w:rsidRDefault="0B283BC2" w:rsidP="0B283BC2">
            <w:pPr>
              <w:widowControl w:val="0"/>
              <w:spacing w:after="0" w:line="240" w:lineRule="auto"/>
              <w:ind w:left="692" w:right="43" w:hanging="540"/>
              <w:rPr>
                <w:rFonts w:ascii="Cambria" w:eastAsia="Cambria" w:hAnsi="Cambria" w:cs="Cambria"/>
                <w:sz w:val="20"/>
                <w:szCs w:val="20"/>
              </w:rPr>
            </w:pPr>
            <w:r w:rsidRPr="0B283BC2">
              <w:rPr>
                <w:rFonts w:ascii="Cambria" w:eastAsia="Cambria" w:hAnsi="Cambria" w:cs="Cambria"/>
                <w:b/>
                <w:bCs/>
                <w:sz w:val="20"/>
                <w:szCs w:val="20"/>
              </w:rPr>
              <w:t>Timesheets:</w:t>
            </w:r>
          </w:p>
          <w:p w14:paraId="4A08F791" w14:textId="569737CF" w:rsidR="0B283BC2" w:rsidRDefault="008F4DE2" w:rsidP="0B283BC2">
            <w:pPr>
              <w:widowControl w:val="0"/>
              <w:spacing w:after="0" w:line="240" w:lineRule="auto"/>
              <w:ind w:left="692" w:right="43" w:hanging="540"/>
              <w:rPr>
                <w:rFonts w:ascii="Cambria" w:eastAsia="Cambria" w:hAnsi="Cambria" w:cs="Cambria"/>
                <w:sz w:val="20"/>
                <w:szCs w:val="20"/>
              </w:rPr>
            </w:pPr>
            <w:sdt>
              <w:sdtPr>
                <w:rPr>
                  <w:rFonts w:ascii="Cambria" w:eastAsia="Cambria" w:hAnsi="Cambria" w:cs="Cambria"/>
                  <w:b/>
                  <w:bCs/>
                  <w:sz w:val="20"/>
                  <w:szCs w:val="20"/>
                </w:rPr>
                <w:id w:val="-1855875615"/>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C9432C" w:rsidRPr="00C9432C">
              <w:rPr>
                <w:rFonts w:ascii="Cambria" w:eastAsia="Cambria" w:hAnsi="Cambria" w:cs="Cambria"/>
                <w:b/>
                <w:bCs/>
                <w:sz w:val="20"/>
                <w:szCs w:val="20"/>
              </w:rPr>
              <w:t xml:space="preserve"> </w:t>
            </w:r>
            <w:r w:rsidR="00683786">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d.  </w:t>
            </w:r>
            <w:r w:rsidR="0B283BC2" w:rsidRPr="0B283BC2">
              <w:rPr>
                <w:rFonts w:ascii="Cambria" w:eastAsia="Cambria" w:hAnsi="Cambria" w:cs="Cambria"/>
                <w:sz w:val="20"/>
                <w:szCs w:val="20"/>
              </w:rPr>
              <w:t>If</w:t>
            </w:r>
            <w:r w:rsidR="0B283BC2" w:rsidRPr="0B283BC2">
              <w:rPr>
                <w:rFonts w:ascii="Cambria" w:eastAsia="Cambria" w:hAnsi="Cambria" w:cs="Cambria"/>
                <w:b/>
                <w:bCs/>
                <w:sz w:val="20"/>
                <w:szCs w:val="20"/>
              </w:rPr>
              <w:t xml:space="preserve"> </w:t>
            </w:r>
            <w:r w:rsidR="0B283BC2" w:rsidRPr="0B283BC2">
              <w:rPr>
                <w:rFonts w:ascii="Cambria" w:eastAsia="Cambria" w:hAnsi="Cambria" w:cs="Cambria"/>
                <w:sz w:val="20"/>
                <w:szCs w:val="20"/>
              </w:rPr>
              <w:t>employee time is paid by more than one source, it is recorded by funding source or program on timesheets, or tracked separately via time study</w:t>
            </w:r>
          </w:p>
          <w:p w14:paraId="5512BC1A" w14:textId="25EF08FF" w:rsidR="0B283BC2" w:rsidRDefault="008F4DE2" w:rsidP="0B283BC2">
            <w:pPr>
              <w:widowControl w:val="0"/>
              <w:spacing w:after="0" w:line="240" w:lineRule="auto"/>
              <w:ind w:left="692" w:right="43" w:hanging="540"/>
              <w:rPr>
                <w:rFonts w:ascii="Cambria" w:eastAsia="Cambria" w:hAnsi="Cambria" w:cs="Cambria"/>
                <w:sz w:val="20"/>
                <w:szCs w:val="20"/>
              </w:rPr>
            </w:pPr>
            <w:sdt>
              <w:sdtPr>
                <w:rPr>
                  <w:rFonts w:ascii="Cambria" w:eastAsia="Cambria" w:hAnsi="Cambria" w:cs="Cambria"/>
                  <w:b/>
                  <w:bCs/>
                  <w:sz w:val="20"/>
                  <w:szCs w:val="20"/>
                </w:rPr>
                <w:id w:val="500711826"/>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683786">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e.  </w:t>
            </w:r>
            <w:r w:rsidR="0B283BC2" w:rsidRPr="0B283BC2">
              <w:rPr>
                <w:rFonts w:ascii="Cambria" w:eastAsia="Cambria" w:hAnsi="Cambria" w:cs="Cambria"/>
                <w:sz w:val="20"/>
                <w:szCs w:val="20"/>
              </w:rPr>
              <w:t>Employee &amp; supervisor signatures on timesheets in ink (e-</w:t>
            </w:r>
            <w:r w:rsidR="0B283BC2" w:rsidRPr="0B283BC2">
              <w:rPr>
                <w:rFonts w:ascii="Cambria" w:eastAsia="Cambria" w:hAnsi="Cambria" w:cs="Cambria"/>
                <w:sz w:val="20"/>
                <w:szCs w:val="20"/>
              </w:rPr>
              <w:lastRenderedPageBreak/>
              <w:t>timesheets are acceptable, with demonstration or verification of e-signature, or written procedures about how e-timesheets are signed)</w:t>
            </w:r>
          </w:p>
          <w:p w14:paraId="074A2124" w14:textId="48FD9BE0" w:rsidR="0B283BC2" w:rsidRDefault="008F4DE2" w:rsidP="0B283BC2">
            <w:pPr>
              <w:widowControl w:val="0"/>
              <w:spacing w:after="0" w:line="240" w:lineRule="auto"/>
              <w:ind w:left="692" w:right="43" w:hanging="540"/>
              <w:rPr>
                <w:rFonts w:ascii="Cambria" w:eastAsia="Cambria" w:hAnsi="Cambria" w:cs="Cambria"/>
                <w:sz w:val="20"/>
                <w:szCs w:val="20"/>
              </w:rPr>
            </w:pPr>
            <w:sdt>
              <w:sdtPr>
                <w:rPr>
                  <w:rFonts w:ascii="Cambria" w:eastAsia="Cambria" w:hAnsi="Cambria" w:cs="Cambria"/>
                  <w:b/>
                  <w:bCs/>
                  <w:sz w:val="20"/>
                  <w:szCs w:val="20"/>
                </w:rPr>
                <w:id w:val="238286433"/>
                <w14:checkbox>
                  <w14:checked w14:val="0"/>
                  <w14:checkedState w14:val="2612" w14:font="MS Gothic"/>
                  <w14:uncheckedState w14:val="2610" w14:font="MS Gothic"/>
                </w14:checkbox>
              </w:sdtPr>
              <w:sdtEndPr/>
              <w:sdtContent>
                <w:r w:rsidR="000D6736">
                  <w:rPr>
                    <w:rFonts w:ascii="MS Gothic" w:eastAsia="MS Gothic" w:hAnsi="MS Gothic" w:cs="Cambria" w:hint="eastAsia"/>
                    <w:b/>
                    <w:bCs/>
                    <w:sz w:val="20"/>
                    <w:szCs w:val="20"/>
                  </w:rPr>
                  <w:t>☐</w:t>
                </w:r>
              </w:sdtContent>
            </w:sdt>
            <w:r w:rsidR="00C9432C" w:rsidRPr="00C9432C">
              <w:rPr>
                <w:rFonts w:ascii="Cambria" w:eastAsia="Cambria" w:hAnsi="Cambria" w:cs="Cambria"/>
                <w:b/>
                <w:bCs/>
                <w:sz w:val="20"/>
                <w:szCs w:val="20"/>
              </w:rPr>
              <w:t xml:space="preserve"> </w:t>
            </w:r>
            <w:r w:rsidR="00683786">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f.  </w:t>
            </w:r>
            <w:r w:rsidR="0B283BC2" w:rsidRPr="0B283BC2">
              <w:rPr>
                <w:rFonts w:ascii="Cambria" w:eastAsia="Cambria" w:hAnsi="Cambria" w:cs="Cambria"/>
                <w:sz w:val="20"/>
                <w:szCs w:val="20"/>
              </w:rPr>
              <w:t>All changes to timesheet are initialed by supervisor and employee in ink (e-timesheets are acceptable</w:t>
            </w:r>
            <w:r w:rsidR="0B283BC2" w:rsidRPr="0B283BC2">
              <w:rPr>
                <w:rFonts w:ascii="Cambria" w:eastAsia="Cambria" w:hAnsi="Cambria" w:cs="Cambria"/>
                <w:sz w:val="24"/>
                <w:szCs w:val="24"/>
              </w:rPr>
              <w:t xml:space="preserve"> </w:t>
            </w:r>
            <w:r w:rsidR="0B283BC2" w:rsidRPr="0B283BC2">
              <w:rPr>
                <w:rFonts w:ascii="Cambria" w:eastAsia="Cambria" w:hAnsi="Cambria" w:cs="Cambria"/>
                <w:sz w:val="20"/>
                <w:szCs w:val="20"/>
              </w:rPr>
              <w:t>with demonstration or verification of the approval process for changes, or written procedures about how e-timesheets are changed)</w:t>
            </w:r>
          </w:p>
          <w:p w14:paraId="481C4BD5" w14:textId="10E2A4D1" w:rsidR="0B283BC2" w:rsidRDefault="008F4DE2" w:rsidP="0B283BC2">
            <w:pPr>
              <w:widowControl w:val="0"/>
              <w:spacing w:after="0" w:line="240" w:lineRule="auto"/>
              <w:ind w:left="705" w:right="43" w:hanging="540"/>
              <w:rPr>
                <w:rFonts w:ascii="Cambria" w:eastAsia="Cambria" w:hAnsi="Cambria" w:cs="Cambria"/>
                <w:sz w:val="20"/>
                <w:szCs w:val="20"/>
              </w:rPr>
            </w:pPr>
            <w:sdt>
              <w:sdtPr>
                <w:rPr>
                  <w:rFonts w:ascii="Cambria" w:eastAsia="Cambria" w:hAnsi="Cambria" w:cs="Cambria"/>
                  <w:b/>
                  <w:bCs/>
                  <w:sz w:val="20"/>
                  <w:szCs w:val="20"/>
                </w:rPr>
                <w:id w:val="-1353417946"/>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683786">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g.  </w:t>
            </w:r>
            <w:r w:rsidR="0B283BC2" w:rsidRPr="0B283BC2">
              <w:rPr>
                <w:rFonts w:ascii="Cambria" w:eastAsia="Cambria" w:hAnsi="Cambria" w:cs="Cambria"/>
                <w:sz w:val="20"/>
                <w:szCs w:val="20"/>
              </w:rPr>
              <w:t>Timesheets of employees paid with City funds listed on invoices checked in Category 1 above list hours worked that are consistent with (close to amount charged in) invoices</w:t>
            </w:r>
          </w:p>
        </w:tc>
        <w:tc>
          <w:tcPr>
            <w:tcW w:w="83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600D4145" w14:textId="3FE3A5D8" w:rsidR="0B283BC2" w:rsidRDefault="0B283BC2" w:rsidP="0B283BC2">
            <w:pPr>
              <w:widowControl w:val="0"/>
              <w:spacing w:after="0" w:line="240" w:lineRule="auto"/>
              <w:ind w:left="107" w:right="97"/>
              <w:rPr>
                <w:rFonts w:ascii="Cambria" w:eastAsia="Cambria" w:hAnsi="Cambria" w:cs="Cambria"/>
                <w:color w:val="0000FF"/>
                <w:sz w:val="20"/>
                <w:szCs w:val="20"/>
              </w:rPr>
            </w:pPr>
            <w:r w:rsidRPr="0B283BC2">
              <w:rPr>
                <w:rFonts w:ascii="Cambria" w:eastAsia="Cambria" w:hAnsi="Cambria" w:cs="Cambria"/>
                <w:color w:val="0000FF"/>
                <w:sz w:val="20"/>
                <w:szCs w:val="20"/>
              </w:rPr>
              <w:lastRenderedPageBreak/>
              <w:t xml:space="preserve">Departments with federal funding in their contracts may choose to request timesheets at any point to validate payroll expenses on invoices. </w:t>
            </w:r>
          </w:p>
          <w:p w14:paraId="339EBEB6" w14:textId="449844FA" w:rsidR="0B283BC2" w:rsidRDefault="0B283BC2" w:rsidP="0B283BC2">
            <w:pPr>
              <w:widowControl w:val="0"/>
              <w:spacing w:after="0" w:line="240" w:lineRule="auto"/>
              <w:ind w:left="107" w:right="97"/>
              <w:rPr>
                <w:rFonts w:ascii="Cambria" w:eastAsia="Cambria" w:hAnsi="Cambria" w:cs="Cambria"/>
                <w:color w:val="0000FF"/>
                <w:sz w:val="20"/>
                <w:szCs w:val="20"/>
              </w:rPr>
            </w:pPr>
          </w:p>
          <w:p w14:paraId="522ACDD5" w14:textId="0B67A871" w:rsidR="0B283BC2" w:rsidRDefault="003C2FBB" w:rsidP="0B283BC2">
            <w:pPr>
              <w:widowControl w:val="0"/>
              <w:spacing w:after="0" w:line="240" w:lineRule="auto"/>
              <w:ind w:left="107" w:right="97"/>
              <w:rPr>
                <w:rFonts w:ascii="Cambria" w:eastAsia="Cambria" w:hAnsi="Cambria" w:cs="Cambria"/>
                <w:color w:val="0000FF"/>
                <w:sz w:val="20"/>
                <w:szCs w:val="20"/>
              </w:rPr>
            </w:pPr>
            <w:r w:rsidRPr="003C2FBB">
              <w:rPr>
                <w:rFonts w:ascii="Cambria" w:eastAsia="Cambria" w:hAnsi="Cambria" w:cs="Cambria"/>
                <w:color w:val="0000FF"/>
                <w:sz w:val="20"/>
                <w:szCs w:val="20"/>
              </w:rPr>
              <w:t xml:space="preserve">Request and review the Contractor’s DE 9, DE 9C, and 941 returns, payroll tax verification, bank statements, and payroll register/ journal for the months under </w:t>
            </w:r>
            <w:proofErr w:type="gramStart"/>
            <w:r w:rsidRPr="003C2FBB">
              <w:rPr>
                <w:rFonts w:ascii="Cambria" w:eastAsia="Cambria" w:hAnsi="Cambria" w:cs="Cambria"/>
                <w:color w:val="0000FF"/>
                <w:sz w:val="20"/>
                <w:szCs w:val="20"/>
              </w:rPr>
              <w:t>review.</w:t>
            </w:r>
            <w:r w:rsidR="0B283BC2" w:rsidRPr="0B283BC2">
              <w:rPr>
                <w:rFonts w:ascii="Cambria" w:eastAsia="Cambria" w:hAnsi="Cambria" w:cs="Cambria"/>
                <w:color w:val="0000FF"/>
                <w:sz w:val="20"/>
                <w:szCs w:val="20"/>
              </w:rPr>
              <w:t>.</w:t>
            </w:r>
            <w:proofErr w:type="gramEnd"/>
          </w:p>
          <w:p w14:paraId="12390437" w14:textId="7C578DE7" w:rsidR="0B283BC2" w:rsidRDefault="0B283BC2" w:rsidP="0B283BC2">
            <w:pPr>
              <w:widowControl w:val="0"/>
              <w:spacing w:after="0" w:line="240" w:lineRule="auto"/>
              <w:ind w:left="107" w:right="97"/>
              <w:rPr>
                <w:rFonts w:ascii="Cambria" w:eastAsia="Cambria" w:hAnsi="Cambria" w:cs="Cambria"/>
                <w:color w:val="0000FF"/>
                <w:sz w:val="20"/>
                <w:szCs w:val="20"/>
              </w:rPr>
            </w:pPr>
          </w:p>
          <w:p w14:paraId="23858F0B" w14:textId="341431CC" w:rsidR="0B283BC2" w:rsidRDefault="0B283BC2" w:rsidP="0B283BC2">
            <w:pPr>
              <w:widowControl w:val="0"/>
              <w:spacing w:after="0" w:line="240" w:lineRule="auto"/>
              <w:ind w:left="107" w:right="97"/>
              <w:rPr>
                <w:rFonts w:ascii="Cambria" w:eastAsia="Cambria" w:hAnsi="Cambria" w:cs="Cambria"/>
                <w:color w:val="0000FF"/>
                <w:sz w:val="20"/>
                <w:szCs w:val="20"/>
              </w:rPr>
            </w:pPr>
            <w:r w:rsidRPr="0B283BC2">
              <w:rPr>
                <w:rFonts w:ascii="Cambria" w:eastAsia="Cambria" w:hAnsi="Cambria" w:cs="Cambria"/>
                <w:color w:val="0000FF"/>
                <w:sz w:val="20"/>
                <w:szCs w:val="20"/>
              </w:rPr>
              <w:t xml:space="preserve">For item d., contractors should provide a Staffing Allocation Plan and functional timesheets with employee time broken down by program rather than a summary reporting of total hours worked. Functional timesheets should include program-level detail such that staff hours can be charged to specific programs based on timesheets. If </w:t>
            </w:r>
            <w:r w:rsidR="00E43610" w:rsidRPr="0B283BC2">
              <w:rPr>
                <w:rFonts w:ascii="Cambria" w:eastAsia="Cambria" w:hAnsi="Cambria" w:cs="Cambria"/>
                <w:color w:val="0000FF"/>
                <w:sz w:val="20"/>
                <w:szCs w:val="20"/>
              </w:rPr>
              <w:t>the contractor</w:t>
            </w:r>
            <w:r w:rsidRPr="0B283BC2">
              <w:rPr>
                <w:rFonts w:ascii="Cambria" w:eastAsia="Cambria" w:hAnsi="Cambria" w:cs="Cambria"/>
                <w:color w:val="0000FF"/>
                <w:sz w:val="20"/>
                <w:szCs w:val="20"/>
              </w:rPr>
              <w:t xml:space="preserve"> does not use functional timesheets, a time study is </w:t>
            </w:r>
            <w:r w:rsidRPr="0B283BC2">
              <w:rPr>
                <w:rFonts w:ascii="Cambria" w:eastAsia="Cambria" w:hAnsi="Cambria" w:cs="Cambria"/>
                <w:i/>
                <w:iCs/>
                <w:color w:val="0000FF"/>
                <w:sz w:val="20"/>
                <w:szCs w:val="20"/>
              </w:rPr>
              <w:t>required</w:t>
            </w:r>
            <w:r w:rsidRPr="0B283BC2">
              <w:rPr>
                <w:rFonts w:ascii="Cambria" w:eastAsia="Cambria" w:hAnsi="Cambria" w:cs="Cambria"/>
                <w:color w:val="0000FF"/>
                <w:sz w:val="20"/>
                <w:szCs w:val="20"/>
              </w:rPr>
              <w:t xml:space="preserve">. Monitors should request a copy of the time study completed for the sampled employees. If a valid time study cannot be provided, </w:t>
            </w:r>
            <w:r w:rsidRPr="0B283BC2">
              <w:rPr>
                <w:rFonts w:ascii="Cambria" w:eastAsia="Cambria" w:hAnsi="Cambria" w:cs="Cambria"/>
                <w:color w:val="0000FF"/>
                <w:sz w:val="20"/>
                <w:szCs w:val="20"/>
              </w:rPr>
              <w:lastRenderedPageBreak/>
              <w:t xml:space="preserve">this is a finding. </w:t>
            </w:r>
          </w:p>
          <w:p w14:paraId="1FC03304" w14:textId="276304D7" w:rsidR="0B283BC2" w:rsidRDefault="0B283BC2" w:rsidP="0B283BC2">
            <w:pPr>
              <w:widowControl w:val="0"/>
              <w:spacing w:after="0" w:line="240" w:lineRule="auto"/>
              <w:ind w:left="107" w:right="97"/>
              <w:rPr>
                <w:rFonts w:ascii="Cambria" w:eastAsia="Cambria" w:hAnsi="Cambria" w:cs="Cambria"/>
                <w:color w:val="0000FF"/>
                <w:sz w:val="20"/>
                <w:szCs w:val="20"/>
              </w:rPr>
            </w:pPr>
          </w:p>
          <w:p w14:paraId="3CEC9B4B" w14:textId="68CB28ED" w:rsidR="0B283BC2" w:rsidRDefault="0B283BC2" w:rsidP="0B283BC2">
            <w:pPr>
              <w:widowControl w:val="0"/>
              <w:spacing w:after="0" w:line="240" w:lineRule="auto"/>
              <w:ind w:left="107" w:right="97"/>
              <w:rPr>
                <w:rFonts w:ascii="Cambria" w:eastAsia="Cambria" w:hAnsi="Cambria" w:cs="Cambria"/>
                <w:color w:val="0000FF"/>
                <w:sz w:val="20"/>
                <w:szCs w:val="20"/>
              </w:rPr>
            </w:pPr>
            <w:r w:rsidRPr="0B283BC2">
              <w:rPr>
                <w:rFonts w:ascii="Cambria" w:eastAsia="Cambria" w:hAnsi="Cambria" w:cs="Cambria"/>
                <w:color w:val="0000FF"/>
                <w:sz w:val="20"/>
                <w:szCs w:val="20"/>
              </w:rPr>
              <w:t xml:space="preserve">Timesheets should be prepared monthly or more frequently, represent actual time and effort (i.e., after-the-fact, by program staff), be distributed by program or funding sources, and encompass all activities performed by employee (i.e., account for 100% of an employee’s time). For salaried staff, time studies should be conducted on a regular basis, though frequency may be based on the degree of task variability experienced by staff. Visit </w:t>
            </w:r>
            <w:hyperlink r:id="rId10">
              <w:r w:rsidRPr="0B283BC2">
                <w:rPr>
                  <w:rStyle w:val="Hyperlink"/>
                  <w:rFonts w:ascii="Cambria" w:eastAsia="Cambria" w:hAnsi="Cambria" w:cs="Cambria"/>
                  <w:color w:val="0000FF"/>
                  <w:sz w:val="20"/>
                  <w:szCs w:val="20"/>
                </w:rPr>
                <w:t>www.sfcontroller.org/nonprofits</w:t>
              </w:r>
            </w:hyperlink>
            <w:r w:rsidRPr="0B283BC2">
              <w:rPr>
                <w:rFonts w:ascii="Cambria" w:eastAsia="Cambria" w:hAnsi="Cambria" w:cs="Cambria"/>
                <w:color w:val="0000FF"/>
                <w:sz w:val="20"/>
                <w:szCs w:val="20"/>
              </w:rPr>
              <w:t xml:space="preserve"> for more about timesheets and time studies. </w:t>
            </w:r>
          </w:p>
        </w:tc>
      </w:tr>
      <w:tr w:rsidR="0055327C" w14:paraId="12EA4EDE" w14:textId="77777777" w:rsidTr="155CFB00">
        <w:trPr>
          <w:trHeight w:val="300"/>
        </w:trPr>
        <w:tc>
          <w:tcPr>
            <w:tcW w:w="6112" w:type="dxa"/>
            <w:tcBorders>
              <w:top w:val="single" w:sz="6" w:space="0" w:color="auto"/>
              <w:left w:val="single" w:sz="6" w:space="0" w:color="auto"/>
              <w:bottom w:val="single" w:sz="6" w:space="0" w:color="auto"/>
              <w:right w:val="single" w:sz="6" w:space="0" w:color="auto"/>
            </w:tcBorders>
            <w:tcMar>
              <w:bottom w:w="15" w:type="dxa"/>
            </w:tcMar>
          </w:tcPr>
          <w:p w14:paraId="4A2CDF2A" w14:textId="77777777" w:rsidR="002A043C" w:rsidRDefault="002A043C" w:rsidP="002A043C">
            <w:pPr>
              <w:pStyle w:val="paragraph"/>
              <w:spacing w:before="0" w:beforeAutospacing="0" w:after="0" w:afterAutospacing="0"/>
              <w:ind w:left="180"/>
              <w:textAlignment w:val="baseline"/>
              <w:rPr>
                <w:rFonts w:ascii="Segoe UI" w:hAnsi="Segoe UI" w:cs="Segoe UI"/>
                <w:sz w:val="18"/>
                <w:szCs w:val="18"/>
              </w:rPr>
            </w:pPr>
            <w:r>
              <w:rPr>
                <w:rStyle w:val="normaltextrun"/>
                <w:rFonts w:ascii="Cambria" w:eastAsiaTheme="majorEastAsia" w:hAnsi="Cambria" w:cs="Segoe UI"/>
                <w:b/>
                <w:bCs/>
                <w:sz w:val="22"/>
                <w:szCs w:val="22"/>
              </w:rPr>
              <w:lastRenderedPageBreak/>
              <w:t>4. Cost Allocation Procedures </w:t>
            </w:r>
            <w:r>
              <w:rPr>
                <w:rStyle w:val="eop"/>
                <w:rFonts w:ascii="Cambria" w:hAnsi="Cambria" w:cs="Segoe UI"/>
                <w:sz w:val="22"/>
                <w:szCs w:val="22"/>
              </w:rPr>
              <w:t> </w:t>
            </w:r>
          </w:p>
          <w:p w14:paraId="367A1CDC" w14:textId="77777777" w:rsidR="002A043C" w:rsidRDefault="002A043C" w:rsidP="002A043C">
            <w:pPr>
              <w:pStyle w:val="paragraph"/>
              <w:spacing w:before="0" w:beforeAutospacing="0" w:after="0" w:afterAutospacing="0"/>
              <w:ind w:left="180"/>
              <w:textAlignment w:val="baseline"/>
              <w:rPr>
                <w:rFonts w:ascii="Segoe UI" w:hAnsi="Segoe UI" w:cs="Segoe UI"/>
                <w:sz w:val="18"/>
                <w:szCs w:val="18"/>
              </w:rPr>
            </w:pPr>
            <w:r>
              <w:rPr>
                <w:rStyle w:val="eop"/>
                <w:rFonts w:ascii="Cambria" w:hAnsi="Cambria" w:cs="Segoe UI"/>
                <w:sz w:val="10"/>
                <w:szCs w:val="10"/>
              </w:rPr>
              <w:t> </w:t>
            </w:r>
          </w:p>
          <w:p w14:paraId="05B1EC28" w14:textId="6CECCA3E" w:rsidR="002A043C" w:rsidRDefault="13765454" w:rsidP="155CFB00">
            <w:pPr>
              <w:pStyle w:val="paragraph"/>
              <w:spacing w:before="0" w:beforeAutospacing="0" w:after="0" w:afterAutospacing="0"/>
              <w:ind w:left="660" w:hanging="465"/>
              <w:textAlignment w:val="baseline"/>
              <w:rPr>
                <w:rFonts w:ascii="Segoe UI" w:hAnsi="Segoe UI" w:cs="Segoe UI"/>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1768147129"/>
                <w14:checkbox>
                  <w14:checked w14:val="0"/>
                  <w14:checkedState w14:val="2612" w14:font="MS Gothic"/>
                  <w14:uncheckedState w14:val="2610" w14:font="MS Gothic"/>
                </w14:checkbox>
              </w:sdtPr>
              <w:sdtEndPr/>
              <w:sdtContent>
                <w:r w:rsidR="2B127866" w:rsidRPr="155CFB00">
                  <w:rPr>
                    <w:rFonts w:ascii="MS Gothic" w:eastAsia="MS Gothic" w:hAnsi="MS Gothic" w:cs="Cambria"/>
                    <w:b/>
                    <w:bCs/>
                    <w:sz w:val="20"/>
                    <w:szCs w:val="20"/>
                  </w:rPr>
                  <w:t>☐</w:t>
                </w:r>
              </w:sdtContent>
            </w:sdt>
            <w:r w:rsidRPr="155CFB00">
              <w:rPr>
                <w:rStyle w:val="contentcontrolboundarysink"/>
                <w:rFonts w:ascii="Cambria" w:hAnsi="Cambria" w:cs="Segoe UI"/>
              </w:rPr>
              <w:t>​</w:t>
            </w:r>
            <w:r w:rsidRPr="155CFB00">
              <w:rPr>
                <w:rStyle w:val="normaltextrun"/>
                <w:rFonts w:ascii="Cambria" w:eastAsiaTheme="majorEastAsia" w:hAnsi="Cambria" w:cs="Segoe UI"/>
                <w:sz w:val="20"/>
                <w:szCs w:val="20"/>
              </w:rPr>
              <w:t xml:space="preserve"> </w:t>
            </w:r>
            <w:r w:rsidRPr="155CFB00">
              <w:rPr>
                <w:rStyle w:val="normaltextrun"/>
                <w:rFonts w:ascii="Cambria" w:eastAsiaTheme="majorEastAsia" w:hAnsi="Cambria" w:cs="Segoe UI"/>
                <w:b/>
                <w:bCs/>
                <w:sz w:val="20"/>
                <w:szCs w:val="20"/>
              </w:rPr>
              <w:t>a.</w:t>
            </w:r>
            <w:r w:rsidRPr="155CFB00">
              <w:rPr>
                <w:rStyle w:val="normaltextrun"/>
                <w:rFonts w:ascii="Cambria" w:eastAsiaTheme="majorEastAsia" w:hAnsi="Cambria" w:cs="Segoe UI"/>
                <w:color w:val="FF0000"/>
                <w:sz w:val="20"/>
                <w:szCs w:val="20"/>
              </w:rPr>
              <w:t xml:space="preserve"> </w:t>
            </w:r>
            <w:r w:rsidRPr="155CFB00">
              <w:rPr>
                <w:rStyle w:val="normaltextrun"/>
                <w:rFonts w:ascii="Cambria" w:eastAsiaTheme="majorEastAsia" w:hAnsi="Cambria" w:cs="Segoe UI"/>
                <w:sz w:val="20"/>
                <w:szCs w:val="20"/>
              </w:rPr>
              <w:t xml:space="preserve">Cost allocation procedures and plan for </w:t>
            </w:r>
            <w:r w:rsidRPr="155CFB00">
              <w:rPr>
                <w:rStyle w:val="normaltextrun"/>
                <w:rFonts w:ascii="Cambria" w:eastAsiaTheme="majorEastAsia" w:hAnsi="Cambria" w:cs="Segoe UI"/>
                <w:sz w:val="20"/>
                <w:szCs w:val="20"/>
                <w:u w:val="single"/>
              </w:rPr>
              <w:t xml:space="preserve">shared </w:t>
            </w:r>
            <w:r w:rsidRPr="155CFB00">
              <w:rPr>
                <w:rStyle w:val="normaltextrun"/>
                <w:rFonts w:ascii="Cambria" w:eastAsiaTheme="majorEastAsia" w:hAnsi="Cambria" w:cs="Segoe UI"/>
                <w:sz w:val="20"/>
                <w:szCs w:val="20"/>
              </w:rPr>
              <w:t>costs is documented in a written narrative or in the footnotes of the current approved agency-wide budget</w:t>
            </w:r>
            <w:r w:rsidRPr="155CFB00">
              <w:rPr>
                <w:rStyle w:val="eop"/>
                <w:rFonts w:ascii="Cambria" w:hAnsi="Cambria" w:cs="Segoe UI"/>
                <w:sz w:val="20"/>
                <w:szCs w:val="20"/>
              </w:rPr>
              <w:t> </w:t>
            </w:r>
          </w:p>
          <w:p w14:paraId="15BD71E8" w14:textId="7512AD59" w:rsidR="002A043C" w:rsidRDefault="13765454" w:rsidP="155CFB00">
            <w:pPr>
              <w:pStyle w:val="paragraph"/>
              <w:spacing w:before="0" w:beforeAutospacing="0" w:after="0" w:afterAutospacing="0"/>
              <w:ind w:left="660" w:hanging="465"/>
              <w:textAlignment w:val="baseline"/>
              <w:rPr>
                <w:rFonts w:ascii="Segoe UI" w:hAnsi="Segoe UI" w:cs="Segoe UI"/>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1110821757"/>
                <w14:checkbox>
                  <w14:checked w14:val="0"/>
                  <w14:checkedState w14:val="2612" w14:font="MS Gothic"/>
                  <w14:uncheckedState w14:val="2610" w14:font="MS Gothic"/>
                </w14:checkbox>
              </w:sdtPr>
              <w:sdtEndPr/>
              <w:sdtContent>
                <w:r w:rsidR="34025291" w:rsidRPr="155CFB00">
                  <w:rPr>
                    <w:rFonts w:ascii="MS Gothic" w:eastAsia="MS Gothic" w:hAnsi="MS Gothic" w:cs="Cambria"/>
                    <w:b/>
                    <w:bCs/>
                    <w:sz w:val="20"/>
                    <w:szCs w:val="20"/>
                  </w:rPr>
                  <w:t>☐</w:t>
                </w:r>
              </w:sdtContent>
            </w:sdt>
            <w:r w:rsidRPr="155CFB00">
              <w:rPr>
                <w:rStyle w:val="contentcontrolboundarysink"/>
                <w:rFonts w:ascii="Cambria" w:hAnsi="Cambria" w:cs="Segoe UI"/>
              </w:rPr>
              <w:t>​</w:t>
            </w:r>
            <w:r w:rsidRPr="155CFB00">
              <w:rPr>
                <w:rStyle w:val="normaltextrun"/>
                <w:rFonts w:ascii="Cambria" w:eastAsiaTheme="majorEastAsia" w:hAnsi="Cambria" w:cs="Segoe UI"/>
                <w:sz w:val="20"/>
                <w:szCs w:val="20"/>
              </w:rPr>
              <w:t xml:space="preserve"> </w:t>
            </w:r>
            <w:r w:rsidRPr="155CFB00">
              <w:rPr>
                <w:rStyle w:val="normaltextrun"/>
                <w:rFonts w:ascii="Cambria" w:eastAsiaTheme="majorEastAsia" w:hAnsi="Cambria" w:cs="Segoe UI"/>
                <w:b/>
                <w:bCs/>
                <w:sz w:val="20"/>
                <w:szCs w:val="20"/>
              </w:rPr>
              <w:t>b.</w:t>
            </w:r>
            <w:r w:rsidRPr="155CFB00">
              <w:rPr>
                <w:rStyle w:val="normaltextrun"/>
                <w:rFonts w:ascii="Cambria" w:eastAsiaTheme="majorEastAsia" w:hAnsi="Cambria" w:cs="Segoe UI"/>
                <w:sz w:val="20"/>
                <w:szCs w:val="20"/>
              </w:rPr>
              <w:t xml:space="preserve"> Process for allocating </w:t>
            </w:r>
            <w:r w:rsidRPr="155CFB00">
              <w:rPr>
                <w:rStyle w:val="normaltextrun"/>
                <w:rFonts w:ascii="Cambria" w:eastAsiaTheme="majorEastAsia" w:hAnsi="Cambria" w:cs="Segoe UI"/>
                <w:sz w:val="20"/>
                <w:szCs w:val="20"/>
                <w:u w:val="single"/>
              </w:rPr>
              <w:t>shared</w:t>
            </w:r>
            <w:r w:rsidRPr="155CFB00">
              <w:rPr>
                <w:rStyle w:val="normaltextrun"/>
                <w:rFonts w:ascii="Cambria" w:eastAsiaTheme="majorEastAsia" w:hAnsi="Cambria" w:cs="Segoe UI"/>
                <w:sz w:val="20"/>
                <w:szCs w:val="20"/>
              </w:rPr>
              <w:t xml:space="preserve"> program costs is consistent and reasonable </w:t>
            </w:r>
            <w:r w:rsidRPr="155CFB00">
              <w:rPr>
                <w:rStyle w:val="eop"/>
                <w:rFonts w:ascii="Cambria" w:hAnsi="Cambria" w:cs="Segoe UI"/>
                <w:sz w:val="20"/>
                <w:szCs w:val="20"/>
              </w:rPr>
              <w:t> </w:t>
            </w:r>
          </w:p>
          <w:p w14:paraId="1FC78DAD" w14:textId="402EFF29" w:rsidR="002A043C" w:rsidRDefault="13765454" w:rsidP="155CFB00">
            <w:pPr>
              <w:pStyle w:val="paragraph"/>
              <w:spacing w:before="0" w:beforeAutospacing="0" w:after="0" w:afterAutospacing="0"/>
              <w:ind w:left="660" w:hanging="465"/>
              <w:textAlignment w:val="baseline"/>
              <w:rPr>
                <w:rFonts w:ascii="Segoe UI" w:hAnsi="Segoe UI" w:cs="Segoe UI"/>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162667207"/>
                <w14:checkbox>
                  <w14:checked w14:val="0"/>
                  <w14:checkedState w14:val="2612" w14:font="MS Gothic"/>
                  <w14:uncheckedState w14:val="2610" w14:font="MS Gothic"/>
                </w14:checkbox>
              </w:sdtPr>
              <w:sdtEndPr/>
              <w:sdtContent>
                <w:r w:rsidR="040ADD84" w:rsidRPr="155CFB00">
                  <w:rPr>
                    <w:rFonts w:ascii="MS Gothic" w:eastAsia="MS Gothic" w:hAnsi="MS Gothic" w:cs="Cambria"/>
                    <w:b/>
                    <w:bCs/>
                    <w:sz w:val="20"/>
                    <w:szCs w:val="20"/>
                  </w:rPr>
                  <w:t>☐</w:t>
                </w:r>
              </w:sdtContent>
            </w:sdt>
            <w:r w:rsidRPr="155CFB00">
              <w:rPr>
                <w:rStyle w:val="contentcontrolboundarysink"/>
                <w:rFonts w:ascii="Cambria" w:hAnsi="Cambria" w:cs="Segoe UI"/>
              </w:rPr>
              <w:t>​</w:t>
            </w:r>
            <w:r w:rsidRPr="155CFB00">
              <w:rPr>
                <w:rStyle w:val="normaltextrun"/>
                <w:rFonts w:ascii="Cambria" w:eastAsiaTheme="majorEastAsia" w:hAnsi="Cambria" w:cs="Segoe UI"/>
                <w:sz w:val="20"/>
                <w:szCs w:val="20"/>
              </w:rPr>
              <w:t xml:space="preserve"> </w:t>
            </w:r>
            <w:r w:rsidRPr="155CFB00">
              <w:rPr>
                <w:rStyle w:val="normaltextrun"/>
                <w:rFonts w:ascii="Cambria" w:eastAsiaTheme="majorEastAsia" w:hAnsi="Cambria" w:cs="Segoe UI"/>
                <w:b/>
                <w:bCs/>
                <w:sz w:val="20"/>
                <w:szCs w:val="20"/>
              </w:rPr>
              <w:t>c.</w:t>
            </w:r>
            <w:r w:rsidRPr="155CFB00">
              <w:rPr>
                <w:rStyle w:val="normaltextrun"/>
                <w:rFonts w:ascii="Cambria" w:eastAsiaTheme="majorEastAsia" w:hAnsi="Cambria" w:cs="Segoe UI"/>
                <w:sz w:val="20"/>
                <w:szCs w:val="20"/>
              </w:rPr>
              <w:t xml:space="preserve"> Cost allocation procedures and plan for </w:t>
            </w:r>
            <w:r w:rsidRPr="155CFB00">
              <w:rPr>
                <w:rStyle w:val="normaltextrun"/>
                <w:rFonts w:ascii="Cambria" w:eastAsiaTheme="majorEastAsia" w:hAnsi="Cambria" w:cs="Segoe UI"/>
                <w:sz w:val="20"/>
                <w:szCs w:val="20"/>
                <w:u w:val="single"/>
              </w:rPr>
              <w:t xml:space="preserve">indirect </w:t>
            </w:r>
            <w:r w:rsidRPr="155CFB00">
              <w:rPr>
                <w:rStyle w:val="normaltextrun"/>
                <w:rFonts w:ascii="Cambria" w:eastAsiaTheme="majorEastAsia" w:hAnsi="Cambria" w:cs="Segoe UI"/>
                <w:sz w:val="20"/>
                <w:szCs w:val="20"/>
              </w:rPr>
              <w:t>costs is documented in a written narrative or in the footnotes of the current approved agency-wide budget</w:t>
            </w:r>
            <w:r w:rsidRPr="155CFB00">
              <w:rPr>
                <w:rStyle w:val="normaltextrun"/>
                <w:rFonts w:ascii="Cambria" w:eastAsiaTheme="majorEastAsia" w:hAnsi="Cambria" w:cs="Segoe UI"/>
              </w:rPr>
              <w:t> </w:t>
            </w:r>
            <w:r w:rsidRPr="155CFB00">
              <w:rPr>
                <w:rStyle w:val="eop"/>
                <w:rFonts w:ascii="Cambria" w:hAnsi="Cambria" w:cs="Segoe UI"/>
              </w:rPr>
              <w:t> </w:t>
            </w:r>
          </w:p>
          <w:p w14:paraId="4592E8C2" w14:textId="3451917F" w:rsidR="002A043C" w:rsidRDefault="13765454" w:rsidP="155CFB00">
            <w:pPr>
              <w:pStyle w:val="paragraph"/>
              <w:spacing w:before="0" w:beforeAutospacing="0" w:after="0" w:afterAutospacing="0"/>
              <w:ind w:left="660" w:hanging="465"/>
              <w:textAlignment w:val="baseline"/>
              <w:rPr>
                <w:rFonts w:ascii="Segoe UI" w:hAnsi="Segoe UI" w:cs="Segoe UI"/>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824976795"/>
                <w14:checkbox>
                  <w14:checked w14:val="0"/>
                  <w14:checkedState w14:val="2612" w14:font="MS Gothic"/>
                  <w14:uncheckedState w14:val="2610" w14:font="MS Gothic"/>
                </w14:checkbox>
              </w:sdtPr>
              <w:sdtEndPr/>
              <w:sdtContent>
                <w:r w:rsidR="0793C9B8" w:rsidRPr="155CFB00">
                  <w:rPr>
                    <w:rFonts w:ascii="MS Gothic" w:eastAsia="MS Gothic" w:hAnsi="MS Gothic" w:cs="Cambria"/>
                    <w:b/>
                    <w:bCs/>
                    <w:sz w:val="20"/>
                    <w:szCs w:val="20"/>
                  </w:rPr>
                  <w:t>☐</w:t>
                </w:r>
              </w:sdtContent>
            </w:sdt>
            <w:r w:rsidRPr="155CFB00">
              <w:rPr>
                <w:rStyle w:val="contentcontrolboundarysink"/>
                <w:rFonts w:ascii="Cambria" w:hAnsi="Cambria" w:cs="Segoe UI"/>
              </w:rPr>
              <w:t>​</w:t>
            </w:r>
            <w:r w:rsidRPr="155CFB00">
              <w:rPr>
                <w:rStyle w:val="normaltextrun"/>
                <w:rFonts w:ascii="Cambria" w:eastAsiaTheme="majorEastAsia" w:hAnsi="Cambria" w:cs="Segoe UI"/>
                <w:sz w:val="20"/>
                <w:szCs w:val="20"/>
              </w:rPr>
              <w:t xml:space="preserve"> </w:t>
            </w:r>
            <w:r w:rsidRPr="155CFB00">
              <w:rPr>
                <w:rStyle w:val="normaltextrun"/>
                <w:rFonts w:ascii="Cambria" w:eastAsiaTheme="majorEastAsia" w:hAnsi="Cambria" w:cs="Segoe UI"/>
                <w:b/>
                <w:bCs/>
                <w:sz w:val="20"/>
                <w:szCs w:val="20"/>
              </w:rPr>
              <w:t>d.</w:t>
            </w:r>
            <w:r w:rsidRPr="155CFB00">
              <w:rPr>
                <w:rStyle w:val="normaltextrun"/>
                <w:rFonts w:ascii="Cambria" w:eastAsiaTheme="majorEastAsia" w:hAnsi="Cambria" w:cs="Segoe UI"/>
                <w:sz w:val="20"/>
                <w:szCs w:val="20"/>
              </w:rPr>
              <w:t xml:space="preserve"> Process for allocating </w:t>
            </w:r>
            <w:r w:rsidRPr="155CFB00">
              <w:rPr>
                <w:rStyle w:val="normaltextrun"/>
                <w:rFonts w:ascii="Cambria" w:eastAsiaTheme="majorEastAsia" w:hAnsi="Cambria" w:cs="Segoe UI"/>
                <w:sz w:val="20"/>
                <w:szCs w:val="20"/>
                <w:u w:val="single"/>
              </w:rPr>
              <w:t>indirect</w:t>
            </w:r>
            <w:r w:rsidRPr="155CFB00">
              <w:rPr>
                <w:rStyle w:val="normaltextrun"/>
                <w:rFonts w:ascii="Cambria" w:eastAsiaTheme="majorEastAsia" w:hAnsi="Cambria" w:cs="Segoe UI"/>
                <w:sz w:val="20"/>
                <w:szCs w:val="20"/>
              </w:rPr>
              <w:t xml:space="preserve"> costs is consistent and reasonable</w:t>
            </w:r>
            <w:r w:rsidRPr="155CFB00">
              <w:rPr>
                <w:rStyle w:val="eop"/>
                <w:rFonts w:ascii="Cambria" w:hAnsi="Cambria" w:cs="Segoe UI"/>
                <w:sz w:val="20"/>
                <w:szCs w:val="20"/>
              </w:rPr>
              <w:t> </w:t>
            </w:r>
          </w:p>
          <w:p w14:paraId="2FF83C2F" w14:textId="62DCD5C5" w:rsidR="002A043C" w:rsidRDefault="13765454" w:rsidP="155CFB00">
            <w:pPr>
              <w:pStyle w:val="paragraph"/>
              <w:spacing w:before="0" w:beforeAutospacing="0" w:after="0" w:afterAutospacing="0"/>
              <w:ind w:left="705" w:right="45" w:hanging="495"/>
              <w:textAlignment w:val="baseline"/>
              <w:rPr>
                <w:rFonts w:ascii="Segoe UI" w:hAnsi="Segoe UI" w:cs="Segoe UI"/>
                <w:b/>
                <w:bCs/>
                <w:sz w:val="18"/>
                <w:szCs w:val="18"/>
              </w:rPr>
            </w:pPr>
            <w:r w:rsidRPr="155CFB00">
              <w:rPr>
                <w:rStyle w:val="contentcontrolboundarysink"/>
                <w:rFonts w:ascii="Cambria" w:hAnsi="Cambria" w:cs="Segoe UI"/>
              </w:rPr>
              <w:t>​</w:t>
            </w:r>
            <w:sdt>
              <w:sdtPr>
                <w:rPr>
                  <w:rFonts w:ascii="Cambria" w:eastAsia="Cambria" w:hAnsi="Cambria" w:cs="Cambria"/>
                  <w:b/>
                  <w:bCs/>
                  <w:sz w:val="20"/>
                  <w:szCs w:val="20"/>
                </w:rPr>
                <w:id w:val="1604701111"/>
                <w14:checkbox>
                  <w14:checked w14:val="0"/>
                  <w14:checkedState w14:val="2612" w14:font="MS Gothic"/>
                  <w14:uncheckedState w14:val="2610" w14:font="MS Gothic"/>
                </w14:checkbox>
              </w:sdtPr>
              <w:sdtEndPr/>
              <w:sdtContent>
                <w:r w:rsidR="123FD85D" w:rsidRPr="155CFB00">
                  <w:rPr>
                    <w:rFonts w:ascii="MS Gothic" w:eastAsia="MS Gothic" w:hAnsi="MS Gothic" w:cs="Cambria"/>
                    <w:b/>
                    <w:bCs/>
                    <w:sz w:val="20"/>
                    <w:szCs w:val="20"/>
                  </w:rPr>
                  <w:t>☐</w:t>
                </w:r>
              </w:sdtContent>
            </w:sdt>
            <w:r w:rsidRPr="155CFB00">
              <w:rPr>
                <w:rStyle w:val="contentcontrolboundarysink"/>
                <w:rFonts w:ascii="Cambria" w:hAnsi="Cambria" w:cs="Segoe UI"/>
              </w:rPr>
              <w:t>​</w:t>
            </w:r>
            <w:r w:rsidRPr="155CFB00">
              <w:rPr>
                <w:rStyle w:val="contextualspellingandgrammarerror"/>
                <w:rFonts w:ascii="Cambria" w:hAnsi="Cambria" w:cs="Segoe UI"/>
                <w:sz w:val="20"/>
                <w:szCs w:val="20"/>
              </w:rPr>
              <w:t> </w:t>
            </w:r>
            <w:r w:rsidRPr="155CFB00">
              <w:rPr>
                <w:rStyle w:val="contextualspellingandgrammarerror"/>
                <w:rFonts w:ascii="Cambria" w:hAnsi="Cambria" w:cs="Segoe UI"/>
                <w:b/>
                <w:bCs/>
                <w:sz w:val="20"/>
                <w:szCs w:val="20"/>
              </w:rPr>
              <w:t>e</w:t>
            </w:r>
            <w:r w:rsidRPr="155CFB00">
              <w:rPr>
                <w:rStyle w:val="contextualspellingandgrammarerror"/>
                <w:rFonts w:ascii="Cambria" w:hAnsi="Cambria" w:cs="Segoe UI"/>
                <w:sz w:val="20"/>
                <w:szCs w:val="20"/>
              </w:rPr>
              <w:t>.</w:t>
            </w:r>
            <w:r w:rsidRPr="155CFB00">
              <w:rPr>
                <w:rStyle w:val="normaltextrun"/>
                <w:rFonts w:ascii="Cambria" w:eastAsiaTheme="majorEastAsia" w:hAnsi="Cambria" w:cs="Segoe UI"/>
                <w:b/>
                <w:bCs/>
                <w:sz w:val="20"/>
                <w:szCs w:val="20"/>
              </w:rPr>
              <w:t xml:space="preserve"> </w:t>
            </w:r>
            <w:r w:rsidRPr="155CFB00">
              <w:rPr>
                <w:rStyle w:val="normaltextrun"/>
                <w:rFonts w:ascii="Cambria" w:eastAsiaTheme="majorEastAsia" w:hAnsi="Cambria" w:cs="Segoe UI"/>
                <w:sz w:val="20"/>
                <w:szCs w:val="20"/>
              </w:rPr>
              <w:t>Procedures for cost allocation match actual cost allocation found in agency-wide budget and financial documents such as invoices</w:t>
            </w:r>
            <w:r w:rsidRPr="155CFB00">
              <w:rPr>
                <w:rStyle w:val="eop"/>
                <w:rFonts w:ascii="Cambria" w:hAnsi="Cambria" w:cs="Segoe UI"/>
                <w:b/>
                <w:bCs/>
                <w:sz w:val="20"/>
                <w:szCs w:val="20"/>
              </w:rPr>
              <w:t> </w:t>
            </w:r>
          </w:p>
          <w:p w14:paraId="486BBAE2" w14:textId="77777777" w:rsidR="0055327C" w:rsidRPr="0B283BC2" w:rsidRDefault="0055327C" w:rsidP="0055327C">
            <w:pPr>
              <w:widowControl w:val="0"/>
              <w:spacing w:after="0" w:line="240" w:lineRule="auto"/>
              <w:ind w:right="43"/>
              <w:rPr>
                <w:rFonts w:ascii="Cambria" w:eastAsia="Cambria" w:hAnsi="Cambria" w:cs="Cambria"/>
                <w:b/>
                <w:bCs/>
              </w:rPr>
            </w:pPr>
          </w:p>
        </w:tc>
        <w:tc>
          <w:tcPr>
            <w:tcW w:w="83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4EF7C50E" w14:textId="77777777" w:rsidR="004240BD" w:rsidRDefault="004240BD" w:rsidP="004240BD">
            <w:pPr>
              <w:pStyle w:val="paragraph"/>
              <w:spacing w:before="0" w:beforeAutospacing="0" w:after="0" w:afterAutospacing="0"/>
              <w:ind w:left="105" w:right="90"/>
              <w:textAlignment w:val="baseline"/>
              <w:rPr>
                <w:rFonts w:ascii="Segoe UI" w:hAnsi="Segoe UI" w:cs="Segoe UI"/>
                <w:b/>
                <w:bCs/>
                <w:sz w:val="18"/>
                <w:szCs w:val="18"/>
              </w:rPr>
            </w:pPr>
            <w:r>
              <w:rPr>
                <w:rStyle w:val="normaltextrun"/>
                <w:rFonts w:ascii="Cambria" w:eastAsiaTheme="majorEastAsia" w:hAnsi="Cambria" w:cs="Segoe UI"/>
                <w:color w:val="0000FF"/>
                <w:sz w:val="20"/>
                <w:szCs w:val="20"/>
              </w:rPr>
              <w:t>The agency should have an overall budget and reasonable cost allocation plan based on how shared or common costs are distributed across programs. The agency’s approach to allocating shared costs by funding source might vary according to organizational size, complexity, and other public compliance standards. If needed, ask the Contractor to clarify its process (e.g., spreadsheets or additional narrative). Request Contractor include calculations and equations in submission of the cost allocation plan to help monitors understand how the methodology has been applied within the budget. </w:t>
            </w:r>
            <w:r>
              <w:rPr>
                <w:rStyle w:val="eop"/>
                <w:rFonts w:ascii="Cambria" w:hAnsi="Cambria" w:cs="Segoe UI"/>
                <w:b/>
                <w:bCs/>
                <w:color w:val="0000FF"/>
                <w:sz w:val="20"/>
                <w:szCs w:val="20"/>
              </w:rPr>
              <w:t> </w:t>
            </w:r>
          </w:p>
          <w:p w14:paraId="124F7791" w14:textId="77777777" w:rsidR="004240BD" w:rsidRDefault="004240BD" w:rsidP="004240BD">
            <w:pPr>
              <w:pStyle w:val="paragraph"/>
              <w:spacing w:before="0" w:beforeAutospacing="0" w:after="0" w:afterAutospacing="0"/>
              <w:ind w:left="105" w:right="90"/>
              <w:textAlignment w:val="baseline"/>
              <w:rPr>
                <w:rFonts w:ascii="Segoe UI" w:hAnsi="Segoe UI" w:cs="Segoe UI"/>
                <w:b/>
                <w:bCs/>
                <w:sz w:val="18"/>
                <w:szCs w:val="18"/>
              </w:rPr>
            </w:pPr>
            <w:r>
              <w:rPr>
                <w:rStyle w:val="eop"/>
                <w:rFonts w:ascii="Cambria" w:hAnsi="Cambria" w:cs="Segoe UI"/>
                <w:b/>
                <w:bCs/>
                <w:color w:val="0000FF"/>
                <w:sz w:val="20"/>
                <w:szCs w:val="20"/>
              </w:rPr>
              <w:t> </w:t>
            </w:r>
          </w:p>
          <w:p w14:paraId="0DAAA21D" w14:textId="77777777" w:rsidR="004240BD" w:rsidRDefault="004240BD" w:rsidP="004240BD">
            <w:pPr>
              <w:pStyle w:val="paragraph"/>
              <w:spacing w:before="0" w:beforeAutospacing="0" w:after="0" w:afterAutospacing="0"/>
              <w:ind w:left="105" w:right="90"/>
              <w:textAlignment w:val="baseline"/>
              <w:rPr>
                <w:rFonts w:ascii="Segoe UI" w:hAnsi="Segoe UI" w:cs="Segoe UI"/>
                <w:b/>
                <w:bCs/>
                <w:sz w:val="18"/>
                <w:szCs w:val="18"/>
              </w:rPr>
            </w:pPr>
            <w:r>
              <w:rPr>
                <w:rStyle w:val="normaltextrun"/>
                <w:rFonts w:ascii="Cambria" w:eastAsiaTheme="majorEastAsia" w:hAnsi="Cambria" w:cs="Segoe UI"/>
                <w:color w:val="0000FF"/>
                <w:sz w:val="20"/>
                <w:szCs w:val="20"/>
                <w:u w:val="single"/>
              </w:rPr>
              <w:t>Intent of cost allocation standards</w:t>
            </w:r>
            <w:r>
              <w:rPr>
                <w:rStyle w:val="normaltextrun"/>
                <w:rFonts w:ascii="Cambria" w:eastAsiaTheme="majorEastAsia" w:hAnsi="Cambria" w:cs="Segoe UI"/>
                <w:color w:val="0000FF"/>
                <w:sz w:val="20"/>
                <w:szCs w:val="20"/>
              </w:rPr>
              <w:t>: </w:t>
            </w:r>
            <w:r>
              <w:rPr>
                <w:rStyle w:val="eop"/>
                <w:rFonts w:ascii="Cambria" w:hAnsi="Cambria" w:cs="Segoe UI"/>
                <w:b/>
                <w:bCs/>
                <w:color w:val="0000FF"/>
                <w:sz w:val="20"/>
                <w:szCs w:val="20"/>
              </w:rPr>
              <w:t> </w:t>
            </w:r>
          </w:p>
          <w:p w14:paraId="4E617A5F" w14:textId="6AA23E47" w:rsidR="00FE1327" w:rsidRDefault="0087098D" w:rsidP="0087098D">
            <w:pPr>
              <w:pStyle w:val="paragraph"/>
              <w:spacing w:before="0" w:beforeAutospacing="0" w:after="0" w:afterAutospacing="0"/>
              <w:ind w:left="250" w:hanging="180"/>
              <w:textAlignment w:val="baseline"/>
              <w:rPr>
                <w:rStyle w:val="eop"/>
                <w:b/>
                <w:bCs/>
              </w:rPr>
            </w:pPr>
            <w:r>
              <w:rPr>
                <w:rStyle w:val="normaltextrun"/>
                <w:rFonts w:ascii="Cambria" w:eastAsiaTheme="majorEastAsia" w:hAnsi="Cambria" w:cs="Segoe UI"/>
                <w:color w:val="0000FF"/>
                <w:sz w:val="20"/>
                <w:szCs w:val="20"/>
              </w:rPr>
              <w:t>1)</w:t>
            </w:r>
            <w:r w:rsidR="00FE1327">
              <w:rPr>
                <w:rStyle w:val="normaltextrun"/>
                <w:rFonts w:ascii="Cambria" w:eastAsiaTheme="majorEastAsia" w:hAnsi="Cambria" w:cs="Segoe UI"/>
                <w:color w:val="0000FF"/>
                <w:sz w:val="20"/>
                <w:szCs w:val="20"/>
              </w:rPr>
              <w:t xml:space="preserve"> </w:t>
            </w:r>
            <w:r w:rsidR="004240BD">
              <w:rPr>
                <w:rStyle w:val="normaltextrun"/>
                <w:rFonts w:ascii="Cambria" w:eastAsiaTheme="majorEastAsia" w:hAnsi="Cambria" w:cs="Segoe UI"/>
                <w:color w:val="0000FF"/>
                <w:sz w:val="20"/>
                <w:szCs w:val="20"/>
              </w:rPr>
              <w:t xml:space="preserve">Ensure that Contractors understand the full cost of each program to support effective </w:t>
            </w:r>
            <w:r>
              <w:rPr>
                <w:rStyle w:val="normaltextrun"/>
                <w:rFonts w:ascii="Cambria" w:eastAsiaTheme="majorEastAsia" w:hAnsi="Cambria" w:cs="Segoe UI"/>
                <w:color w:val="0000FF"/>
                <w:sz w:val="20"/>
                <w:szCs w:val="20"/>
              </w:rPr>
              <w:t xml:space="preserve">      </w:t>
            </w:r>
            <w:r w:rsidR="004240BD">
              <w:rPr>
                <w:rStyle w:val="normaltextrun"/>
                <w:rFonts w:ascii="Cambria" w:eastAsiaTheme="majorEastAsia" w:hAnsi="Cambria" w:cs="Segoe UI"/>
                <w:color w:val="0000FF"/>
                <w:sz w:val="20"/>
                <w:szCs w:val="20"/>
              </w:rPr>
              <w:t>management decisions. </w:t>
            </w:r>
          </w:p>
          <w:p w14:paraId="08F345C7" w14:textId="1713EC99" w:rsidR="004240BD" w:rsidRPr="00FE1327" w:rsidRDefault="0087098D" w:rsidP="00D20D69">
            <w:pPr>
              <w:pStyle w:val="paragraph"/>
              <w:spacing w:before="0" w:beforeAutospacing="0" w:after="0" w:afterAutospacing="0"/>
              <w:ind w:left="250" w:hanging="450"/>
              <w:textAlignment w:val="baseline"/>
            </w:pPr>
            <w:r>
              <w:rPr>
                <w:rStyle w:val="normaltextrun"/>
                <w:rFonts w:ascii="Cambria" w:eastAsiaTheme="majorEastAsia" w:hAnsi="Cambria" w:cs="Segoe UI"/>
                <w:color w:val="0000FF"/>
                <w:sz w:val="20"/>
                <w:szCs w:val="20"/>
              </w:rPr>
              <w:t xml:space="preserve">   </w:t>
            </w:r>
            <w:r w:rsidR="004D6178">
              <w:rPr>
                <w:rStyle w:val="normaltextrun"/>
                <w:rFonts w:ascii="Cambria" w:eastAsiaTheme="majorEastAsia" w:hAnsi="Cambria" w:cs="Segoe UI"/>
                <w:color w:val="0000FF"/>
                <w:sz w:val="20"/>
                <w:szCs w:val="20"/>
              </w:rPr>
              <w:t xml:space="preserve"> </w:t>
            </w:r>
            <w:r w:rsidR="00D20D69">
              <w:rPr>
                <w:rStyle w:val="normaltextrun"/>
                <w:rFonts w:ascii="Cambria" w:eastAsiaTheme="majorEastAsia" w:hAnsi="Cambria" w:cs="Segoe UI"/>
                <w:color w:val="0000FF"/>
                <w:sz w:val="20"/>
                <w:szCs w:val="20"/>
              </w:rPr>
              <w:t xml:space="preserve">  </w:t>
            </w:r>
            <w:r>
              <w:rPr>
                <w:rStyle w:val="normaltextrun"/>
                <w:rFonts w:ascii="Cambria" w:eastAsiaTheme="majorEastAsia" w:hAnsi="Cambria" w:cs="Segoe UI"/>
                <w:color w:val="0000FF"/>
                <w:sz w:val="20"/>
                <w:szCs w:val="20"/>
              </w:rPr>
              <w:t>2)</w:t>
            </w:r>
            <w:r w:rsidR="00D20D69">
              <w:rPr>
                <w:rStyle w:val="normaltextrun"/>
                <w:rFonts w:ascii="Cambria" w:eastAsiaTheme="majorEastAsia" w:hAnsi="Cambria" w:cs="Segoe UI"/>
                <w:color w:val="0000FF"/>
                <w:sz w:val="20"/>
                <w:szCs w:val="20"/>
              </w:rPr>
              <w:t xml:space="preserve"> </w:t>
            </w:r>
            <w:r w:rsidR="004240BD">
              <w:rPr>
                <w:rStyle w:val="normaltextrun"/>
                <w:rFonts w:ascii="Cambria" w:eastAsiaTheme="majorEastAsia" w:hAnsi="Cambria" w:cs="Segoe UI"/>
                <w:color w:val="0000FF"/>
                <w:sz w:val="20"/>
                <w:szCs w:val="20"/>
              </w:rPr>
              <w:t xml:space="preserve">Ensure that City contracts do not pay for more than the cost of the program that they are </w:t>
            </w:r>
            <w:r w:rsidR="004D6178">
              <w:rPr>
                <w:rStyle w:val="normaltextrun"/>
                <w:rFonts w:ascii="Cambria" w:eastAsiaTheme="majorEastAsia" w:hAnsi="Cambria" w:cs="Segoe UI"/>
                <w:color w:val="0000FF"/>
                <w:sz w:val="20"/>
                <w:szCs w:val="20"/>
              </w:rPr>
              <w:t xml:space="preserve">      </w:t>
            </w:r>
            <w:r w:rsidR="004240BD">
              <w:rPr>
                <w:rStyle w:val="normaltextrun"/>
                <w:rFonts w:ascii="Cambria" w:eastAsiaTheme="majorEastAsia" w:hAnsi="Cambria" w:cs="Segoe UI"/>
                <w:color w:val="0000FF"/>
                <w:sz w:val="20"/>
                <w:szCs w:val="20"/>
              </w:rPr>
              <w:t>supporting.</w:t>
            </w:r>
            <w:r w:rsidR="004240BD">
              <w:rPr>
                <w:rStyle w:val="eop"/>
                <w:rFonts w:ascii="Cambria" w:hAnsi="Cambria" w:cs="Segoe UI"/>
                <w:b/>
                <w:bCs/>
                <w:color w:val="0000FF"/>
                <w:sz w:val="20"/>
                <w:szCs w:val="20"/>
              </w:rPr>
              <w:t> </w:t>
            </w:r>
          </w:p>
          <w:p w14:paraId="77C88E4C" w14:textId="77777777" w:rsidR="004240BD" w:rsidRDefault="004240BD" w:rsidP="004240BD">
            <w:pPr>
              <w:pStyle w:val="paragraph"/>
              <w:spacing w:before="0" w:beforeAutospacing="0" w:after="0" w:afterAutospacing="0"/>
              <w:ind w:left="105" w:right="90"/>
              <w:textAlignment w:val="baseline"/>
              <w:rPr>
                <w:rFonts w:ascii="Segoe UI" w:hAnsi="Segoe UI" w:cs="Segoe UI"/>
                <w:b/>
                <w:bCs/>
                <w:sz w:val="18"/>
                <w:szCs w:val="18"/>
              </w:rPr>
            </w:pPr>
            <w:r>
              <w:rPr>
                <w:rStyle w:val="eop"/>
                <w:rFonts w:ascii="Cambria" w:hAnsi="Cambria" w:cs="Segoe UI"/>
                <w:b/>
                <w:bCs/>
                <w:color w:val="0000FF"/>
                <w:sz w:val="20"/>
                <w:szCs w:val="20"/>
              </w:rPr>
              <w:t> </w:t>
            </w:r>
          </w:p>
          <w:p w14:paraId="640803DA" w14:textId="77777777" w:rsidR="004240BD" w:rsidRDefault="004240BD" w:rsidP="004240BD">
            <w:pPr>
              <w:pStyle w:val="paragraph"/>
              <w:spacing w:before="0" w:beforeAutospacing="0" w:after="0" w:afterAutospacing="0"/>
              <w:ind w:left="105" w:right="90"/>
              <w:textAlignment w:val="baseline"/>
              <w:rPr>
                <w:rFonts w:ascii="Segoe UI" w:hAnsi="Segoe UI" w:cs="Segoe UI"/>
                <w:b/>
                <w:bCs/>
                <w:sz w:val="18"/>
                <w:szCs w:val="18"/>
              </w:rPr>
            </w:pPr>
            <w:r>
              <w:rPr>
                <w:rStyle w:val="normaltextrun"/>
                <w:rFonts w:ascii="Cambria" w:eastAsiaTheme="majorEastAsia" w:hAnsi="Cambria" w:cs="Segoe UI"/>
                <w:color w:val="0000FF"/>
                <w:sz w:val="20"/>
                <w:szCs w:val="20"/>
                <w:u w:val="single"/>
              </w:rPr>
              <w:t>Reasonable</w:t>
            </w:r>
            <w:r>
              <w:rPr>
                <w:rStyle w:val="normaltextrun"/>
                <w:rFonts w:ascii="Cambria" w:eastAsiaTheme="majorEastAsia" w:hAnsi="Cambria" w:cs="Segoe UI"/>
                <w:color w:val="0000FF"/>
                <w:sz w:val="20"/>
                <w:szCs w:val="20"/>
              </w:rPr>
              <w:t xml:space="preserve"> = makes sense and is appropriate to the type of programs, e.g., square footage for rent, FTEs for salaries, etc.  </w:t>
            </w:r>
            <w:r>
              <w:rPr>
                <w:rStyle w:val="eop"/>
                <w:rFonts w:ascii="Cambria" w:hAnsi="Cambria" w:cs="Segoe UI"/>
                <w:b/>
                <w:bCs/>
                <w:color w:val="0000FF"/>
                <w:sz w:val="20"/>
                <w:szCs w:val="20"/>
              </w:rPr>
              <w:t> </w:t>
            </w:r>
          </w:p>
          <w:p w14:paraId="2288A0FB" w14:textId="77777777" w:rsidR="004240BD" w:rsidRDefault="004240BD" w:rsidP="004240BD">
            <w:pPr>
              <w:pStyle w:val="paragraph"/>
              <w:spacing w:before="0" w:beforeAutospacing="0" w:after="0" w:afterAutospacing="0"/>
              <w:ind w:left="105" w:right="90"/>
              <w:textAlignment w:val="baseline"/>
              <w:rPr>
                <w:rFonts w:ascii="Segoe UI" w:hAnsi="Segoe UI" w:cs="Segoe UI"/>
                <w:b/>
                <w:bCs/>
                <w:sz w:val="18"/>
                <w:szCs w:val="18"/>
              </w:rPr>
            </w:pPr>
            <w:r>
              <w:rPr>
                <w:rStyle w:val="normaltextrun"/>
                <w:rFonts w:ascii="Cambria" w:eastAsiaTheme="majorEastAsia" w:hAnsi="Cambria" w:cs="Segoe UI"/>
                <w:color w:val="0000FF"/>
                <w:sz w:val="20"/>
                <w:szCs w:val="20"/>
                <w:u w:val="single"/>
              </w:rPr>
              <w:t>Consistent</w:t>
            </w:r>
            <w:r>
              <w:rPr>
                <w:rStyle w:val="normaltextrun"/>
                <w:rFonts w:ascii="Cambria" w:eastAsiaTheme="majorEastAsia" w:hAnsi="Cambria" w:cs="Segoe UI"/>
                <w:color w:val="0000FF"/>
                <w:sz w:val="20"/>
                <w:szCs w:val="20"/>
              </w:rPr>
              <w:t xml:space="preserve"> = same methodology for the same types of costs across all programs (e.g., method for allocating rent is the same across all programs). </w:t>
            </w:r>
            <w:r>
              <w:rPr>
                <w:rStyle w:val="eop"/>
                <w:rFonts w:ascii="Cambria" w:hAnsi="Cambria" w:cs="Segoe UI"/>
                <w:b/>
                <w:bCs/>
                <w:color w:val="0000FF"/>
                <w:sz w:val="20"/>
                <w:szCs w:val="20"/>
              </w:rPr>
              <w:t> </w:t>
            </w:r>
          </w:p>
          <w:p w14:paraId="6E948E67" w14:textId="77777777" w:rsidR="004240BD" w:rsidRDefault="004240BD" w:rsidP="004240BD">
            <w:pPr>
              <w:pStyle w:val="paragraph"/>
              <w:spacing w:before="0" w:beforeAutospacing="0" w:after="0" w:afterAutospacing="0"/>
              <w:ind w:left="105" w:right="90"/>
              <w:textAlignment w:val="baseline"/>
              <w:rPr>
                <w:rFonts w:ascii="Segoe UI" w:hAnsi="Segoe UI" w:cs="Segoe UI"/>
                <w:b/>
                <w:bCs/>
                <w:sz w:val="18"/>
                <w:szCs w:val="18"/>
              </w:rPr>
            </w:pPr>
            <w:r>
              <w:rPr>
                <w:rStyle w:val="normaltextrun"/>
                <w:rFonts w:ascii="Cambria" w:eastAsiaTheme="majorEastAsia" w:hAnsi="Cambria" w:cs="Segoe UI"/>
                <w:color w:val="0000FF"/>
                <w:sz w:val="20"/>
                <w:szCs w:val="20"/>
                <w:u w:val="single"/>
              </w:rPr>
              <w:t>Inconsistent</w:t>
            </w:r>
            <w:r>
              <w:rPr>
                <w:rStyle w:val="normaltextrun"/>
                <w:rFonts w:ascii="Cambria" w:eastAsiaTheme="majorEastAsia" w:hAnsi="Cambria" w:cs="Segoe UI"/>
                <w:color w:val="0000FF"/>
                <w:sz w:val="20"/>
                <w:szCs w:val="20"/>
              </w:rPr>
              <w:t xml:space="preserve"> = using highly variable bases, e.g., number of participants in a program, salaries without monthly reconciliation.</w:t>
            </w:r>
            <w:r>
              <w:rPr>
                <w:rStyle w:val="eop"/>
                <w:rFonts w:ascii="Cambria" w:hAnsi="Cambria" w:cs="Segoe UI"/>
                <w:b/>
                <w:bCs/>
                <w:color w:val="0000FF"/>
                <w:sz w:val="20"/>
                <w:szCs w:val="20"/>
              </w:rPr>
              <w:t> </w:t>
            </w:r>
          </w:p>
          <w:p w14:paraId="542801B9" w14:textId="77777777" w:rsidR="004240BD" w:rsidRDefault="004240BD" w:rsidP="004240BD">
            <w:pPr>
              <w:pStyle w:val="paragraph"/>
              <w:spacing w:before="0" w:beforeAutospacing="0" w:after="0" w:afterAutospacing="0"/>
              <w:ind w:left="105" w:right="90"/>
              <w:textAlignment w:val="baseline"/>
              <w:rPr>
                <w:rFonts w:ascii="Segoe UI" w:hAnsi="Segoe UI" w:cs="Segoe UI"/>
                <w:b/>
                <w:bCs/>
                <w:sz w:val="18"/>
                <w:szCs w:val="18"/>
              </w:rPr>
            </w:pPr>
            <w:r>
              <w:rPr>
                <w:rStyle w:val="eop"/>
                <w:rFonts w:ascii="Cambria" w:hAnsi="Cambria" w:cs="Segoe UI"/>
                <w:b/>
                <w:bCs/>
                <w:color w:val="0000FF"/>
                <w:sz w:val="20"/>
                <w:szCs w:val="20"/>
              </w:rPr>
              <w:t> </w:t>
            </w:r>
          </w:p>
          <w:p w14:paraId="1DD6FD3C" w14:textId="77777777" w:rsidR="004240BD" w:rsidRDefault="004240BD" w:rsidP="004240BD">
            <w:pPr>
              <w:pStyle w:val="paragraph"/>
              <w:spacing w:before="0" w:beforeAutospacing="0" w:after="0" w:afterAutospacing="0"/>
              <w:ind w:left="45" w:right="90"/>
              <w:textAlignment w:val="baseline"/>
              <w:rPr>
                <w:rFonts w:ascii="Segoe UI" w:hAnsi="Segoe UI" w:cs="Segoe UI"/>
                <w:b/>
                <w:bCs/>
                <w:sz w:val="18"/>
                <w:szCs w:val="18"/>
              </w:rPr>
            </w:pPr>
            <w:r>
              <w:rPr>
                <w:rStyle w:val="normaltextrun"/>
                <w:rFonts w:ascii="Cambria" w:eastAsiaTheme="majorEastAsia" w:hAnsi="Cambria" w:cs="Segoe UI"/>
                <w:color w:val="0000FF"/>
                <w:sz w:val="20"/>
                <w:szCs w:val="20"/>
              </w:rPr>
              <w:t xml:space="preserve">To test that cost allocation is occurring according to documented procedures, examine salaries and rent first, as these line items are most commonly applicable to many funding sources and programs. The </w:t>
            </w:r>
            <w:r>
              <w:rPr>
                <w:rStyle w:val="advancedproofingissue"/>
                <w:rFonts w:ascii="Cambria" w:hAnsi="Cambria" w:cs="Segoe UI"/>
                <w:color w:val="0000FF"/>
                <w:sz w:val="20"/>
                <w:szCs w:val="20"/>
              </w:rPr>
              <w:t>time period</w:t>
            </w:r>
            <w:r>
              <w:rPr>
                <w:rStyle w:val="normaltextrun"/>
                <w:rFonts w:ascii="Cambria" w:eastAsiaTheme="majorEastAsia" w:hAnsi="Cambria" w:cs="Segoe UI"/>
                <w:color w:val="0000FF"/>
                <w:sz w:val="20"/>
                <w:szCs w:val="20"/>
              </w:rPr>
              <w:t xml:space="preserve"> to test can vary, but monitors may want to start by testing the two months for which invoices are already being requested. If issues are uncovered, the monitor may choose to expand the examination to additional months and/or additional cost items.</w:t>
            </w:r>
            <w:r>
              <w:rPr>
                <w:rStyle w:val="eop"/>
                <w:rFonts w:ascii="Cambria" w:hAnsi="Cambria" w:cs="Segoe UI"/>
                <w:b/>
                <w:bCs/>
                <w:color w:val="0000FF"/>
                <w:sz w:val="20"/>
                <w:szCs w:val="20"/>
              </w:rPr>
              <w:t> </w:t>
            </w:r>
          </w:p>
          <w:p w14:paraId="67ED3A81" w14:textId="77777777" w:rsidR="0055327C" w:rsidRPr="0B283BC2" w:rsidRDefault="0055327C" w:rsidP="0055327C">
            <w:pPr>
              <w:widowControl w:val="0"/>
              <w:spacing w:after="0" w:line="240" w:lineRule="auto"/>
              <w:ind w:left="107" w:right="97"/>
              <w:rPr>
                <w:rFonts w:ascii="Cambria" w:eastAsia="Cambria" w:hAnsi="Cambria" w:cs="Cambria"/>
                <w:color w:val="0000FF"/>
                <w:sz w:val="20"/>
                <w:szCs w:val="20"/>
              </w:rPr>
            </w:pPr>
          </w:p>
        </w:tc>
      </w:tr>
      <w:tr w:rsidR="0B283BC2" w14:paraId="66752F54" w14:textId="77777777" w:rsidTr="155CFB00">
        <w:trPr>
          <w:trHeight w:val="300"/>
        </w:trPr>
        <w:tc>
          <w:tcPr>
            <w:tcW w:w="6112" w:type="dxa"/>
            <w:tcBorders>
              <w:top w:val="single" w:sz="6" w:space="0" w:color="auto"/>
              <w:left w:val="single" w:sz="6" w:space="0" w:color="auto"/>
              <w:bottom w:val="single" w:sz="6" w:space="0" w:color="auto"/>
              <w:right w:val="single" w:sz="6" w:space="0" w:color="auto"/>
            </w:tcBorders>
            <w:tcMar>
              <w:bottom w:w="15" w:type="dxa"/>
            </w:tcMar>
          </w:tcPr>
          <w:p w14:paraId="01327AE0" w14:textId="1C7CB128" w:rsidR="0B283BC2" w:rsidRDefault="0B283BC2" w:rsidP="0B283BC2">
            <w:pPr>
              <w:widowControl w:val="0"/>
              <w:spacing w:after="0" w:line="240" w:lineRule="auto"/>
              <w:ind w:left="202" w:right="45"/>
              <w:rPr>
                <w:rFonts w:ascii="Cambria" w:eastAsia="Cambria" w:hAnsi="Cambria" w:cs="Cambria"/>
              </w:rPr>
            </w:pPr>
            <w:r w:rsidRPr="0B283BC2">
              <w:rPr>
                <w:rFonts w:ascii="Cambria" w:eastAsia="Cambria" w:hAnsi="Cambria" w:cs="Cambria"/>
                <w:b/>
                <w:bCs/>
              </w:rPr>
              <w:t>7. Fiscal Policies &amp; Procedures</w:t>
            </w:r>
          </w:p>
          <w:p w14:paraId="5FD8B0A2" w14:textId="7CEB0225" w:rsidR="0B283BC2" w:rsidRDefault="0B283BC2" w:rsidP="0B283BC2">
            <w:pPr>
              <w:widowControl w:val="0"/>
              <w:spacing w:after="0" w:line="240" w:lineRule="auto"/>
              <w:ind w:left="202" w:right="45"/>
              <w:rPr>
                <w:rFonts w:ascii="Cambria" w:eastAsia="Cambria" w:hAnsi="Cambria" w:cs="Cambria"/>
                <w:b/>
                <w:bCs/>
              </w:rPr>
            </w:pPr>
          </w:p>
          <w:p w14:paraId="07F81196" w14:textId="628FA588" w:rsidR="0B283BC2" w:rsidRDefault="008F4DE2" w:rsidP="155CFB00">
            <w:pPr>
              <w:widowControl w:val="0"/>
              <w:spacing w:after="0" w:line="240" w:lineRule="auto"/>
              <w:ind w:left="720" w:right="45" w:hanging="540"/>
              <w:rPr>
                <w:rFonts w:ascii="Cambria" w:eastAsia="Cambria" w:hAnsi="Cambria" w:cs="Cambria"/>
                <w:sz w:val="20"/>
                <w:szCs w:val="20"/>
                <w:u w:val="single"/>
              </w:rPr>
            </w:pPr>
            <w:sdt>
              <w:sdtPr>
                <w:rPr>
                  <w:rFonts w:ascii="Cambria" w:eastAsia="Cambria" w:hAnsi="Cambria" w:cs="Cambria"/>
                  <w:b/>
                  <w:bCs/>
                  <w:sz w:val="20"/>
                  <w:szCs w:val="20"/>
                </w:rPr>
                <w:id w:val="394609273"/>
                <w14:checkbox>
                  <w14:checked w14:val="0"/>
                  <w14:checkedState w14:val="2612" w14:font="MS Gothic"/>
                  <w14:uncheckedState w14:val="2610" w14:font="MS Gothic"/>
                </w14:checkbox>
              </w:sdtPr>
              <w:sdtEndPr/>
              <w:sdtContent>
                <w:r w:rsidR="5804AED0" w:rsidRPr="155CFB00">
                  <w:rPr>
                    <w:rFonts w:ascii="MS Gothic" w:eastAsia="MS Gothic" w:hAnsi="MS Gothic" w:cs="Cambria"/>
                    <w:b/>
                    <w:bCs/>
                    <w:sz w:val="20"/>
                    <w:szCs w:val="20"/>
                  </w:rPr>
                  <w:t>☐ a.</w:t>
                </w:r>
              </w:sdtContent>
            </w:sdt>
            <w:r w:rsidR="5804AED0" w:rsidRPr="155CFB00">
              <w:rPr>
                <w:rFonts w:ascii="Cambria" w:eastAsia="Cambria" w:hAnsi="Cambria" w:cs="Cambria"/>
                <w:color w:val="000000" w:themeColor="text1"/>
                <w:sz w:val="20"/>
                <w:szCs w:val="20"/>
              </w:rPr>
              <w:t xml:space="preserve"> Upon turnover of executive director and/or fiscal </w:t>
            </w:r>
            <w:proofErr w:type="gramStart"/>
            <w:r w:rsidR="5804AED0" w:rsidRPr="155CFB00">
              <w:rPr>
                <w:rFonts w:ascii="Cambria" w:eastAsia="Cambria" w:hAnsi="Cambria" w:cs="Cambria"/>
                <w:color w:val="000000" w:themeColor="text1"/>
                <w:sz w:val="20"/>
                <w:szCs w:val="20"/>
              </w:rPr>
              <w:t>manager,  policies</w:t>
            </w:r>
            <w:proofErr w:type="gramEnd"/>
            <w:r w:rsidR="5804AED0" w:rsidRPr="155CFB00">
              <w:rPr>
                <w:rFonts w:ascii="Cambria" w:eastAsia="Cambria" w:hAnsi="Cambria" w:cs="Cambria"/>
                <w:color w:val="000000" w:themeColor="text1"/>
                <w:sz w:val="20"/>
                <w:szCs w:val="20"/>
              </w:rPr>
              <w:t xml:space="preserve"> and procedures are reviewed within one year of the change, and updated if necessary [if applicable]</w:t>
            </w:r>
            <w:r w:rsidR="5804AED0" w:rsidRPr="155CFB00">
              <w:rPr>
                <w:rFonts w:ascii="MS Gothic" w:eastAsia="MS Gothic" w:hAnsi="MS Gothic" w:cs="MS Gothic"/>
                <w:sz w:val="20"/>
                <w:szCs w:val="20"/>
              </w:rPr>
              <w:t xml:space="preserve"> </w:t>
            </w:r>
          </w:p>
          <w:p w14:paraId="0CA9A015" w14:textId="086BFF9C" w:rsidR="0B283BC2" w:rsidRDefault="008F4DE2" w:rsidP="155CFB00">
            <w:pPr>
              <w:widowControl w:val="0"/>
              <w:spacing w:after="0" w:line="240" w:lineRule="auto"/>
              <w:ind w:left="720" w:right="45" w:hanging="540"/>
              <w:rPr>
                <w:rFonts w:ascii="Cambria" w:eastAsia="Cambria" w:hAnsi="Cambria" w:cs="Cambria"/>
                <w:color w:val="FF0000"/>
                <w:sz w:val="20"/>
                <w:szCs w:val="20"/>
              </w:rPr>
            </w:pPr>
            <w:sdt>
              <w:sdtPr>
                <w:rPr>
                  <w:rFonts w:ascii="Cambria" w:eastAsia="Cambria" w:hAnsi="Cambria" w:cs="Cambria"/>
                  <w:b/>
                  <w:bCs/>
                  <w:sz w:val="20"/>
                  <w:szCs w:val="20"/>
                </w:rPr>
                <w:id w:val="731038136"/>
                <w14:checkbox>
                  <w14:checked w14:val="0"/>
                  <w14:checkedState w14:val="2612" w14:font="MS Gothic"/>
                  <w14:uncheckedState w14:val="2610" w14:font="MS Gothic"/>
                </w14:checkbox>
              </w:sdtPr>
              <w:sdtEndPr/>
              <w:sdtContent>
                <w:r w:rsidR="00ED4C7F" w:rsidRPr="155CFB00">
                  <w:rPr>
                    <w:rFonts w:ascii="MS Gothic" w:eastAsia="MS Gothic" w:hAnsi="MS Gothic" w:cs="Cambria"/>
                    <w:b/>
                    <w:bCs/>
                    <w:sz w:val="20"/>
                    <w:szCs w:val="20"/>
                  </w:rPr>
                  <w:t>☐</w:t>
                </w:r>
              </w:sdtContent>
            </w:sdt>
            <w:r w:rsidR="4345FB1C" w:rsidRPr="155CFB00">
              <w:rPr>
                <w:rFonts w:ascii="Cambria" w:eastAsia="Cambria" w:hAnsi="Cambria" w:cs="Cambria"/>
                <w:b/>
                <w:bCs/>
                <w:sz w:val="20"/>
                <w:szCs w:val="20"/>
              </w:rPr>
              <w:t xml:space="preserve"> </w:t>
            </w:r>
            <w:r w:rsidR="6DA80E42" w:rsidRPr="155CFB00">
              <w:rPr>
                <w:rFonts w:ascii="Cambria" w:eastAsia="Cambria" w:hAnsi="Cambria" w:cs="Cambria"/>
                <w:b/>
                <w:bCs/>
                <w:sz w:val="20"/>
                <w:szCs w:val="20"/>
              </w:rPr>
              <w:t xml:space="preserve">  </w:t>
            </w:r>
            <w:r w:rsidR="0B283BC2" w:rsidRPr="155CFB00">
              <w:rPr>
                <w:rFonts w:ascii="Cambria" w:eastAsia="Cambria" w:hAnsi="Cambria" w:cs="Cambria"/>
                <w:b/>
                <w:bCs/>
                <w:sz w:val="20"/>
                <w:szCs w:val="20"/>
              </w:rPr>
              <w:t>b.</w:t>
            </w:r>
            <w:r w:rsidR="0B283BC2" w:rsidRPr="155CFB00">
              <w:rPr>
                <w:rFonts w:ascii="Cambria" w:eastAsia="Cambria" w:hAnsi="Cambria" w:cs="Cambria"/>
                <w:sz w:val="20"/>
                <w:szCs w:val="20"/>
              </w:rPr>
              <w:t xml:space="preserve"> Policies are current (updated within the past two calendar years or to reflect monitoring/audit recommendations) </w:t>
            </w:r>
            <w:r w:rsidR="0B283BC2" w:rsidRPr="155CFB00">
              <w:rPr>
                <w:rFonts w:ascii="Cambria" w:eastAsia="Cambria" w:hAnsi="Cambria" w:cs="Cambria"/>
                <w:sz w:val="20"/>
                <w:szCs w:val="20"/>
                <w:u w:val="single"/>
              </w:rPr>
              <w:t>[recommended practice]</w:t>
            </w:r>
          </w:p>
          <w:p w14:paraId="383F68AB" w14:textId="3B3C0636" w:rsidR="0B283BC2" w:rsidRDefault="008F4DE2" w:rsidP="0B283BC2">
            <w:pPr>
              <w:widowControl w:val="0"/>
              <w:spacing w:after="0" w:line="240" w:lineRule="auto"/>
              <w:ind w:left="720" w:right="45" w:hanging="577"/>
              <w:rPr>
                <w:rFonts w:ascii="Cambria" w:eastAsia="Cambria" w:hAnsi="Cambria" w:cs="Cambria"/>
                <w:sz w:val="20"/>
                <w:szCs w:val="20"/>
              </w:rPr>
            </w:pPr>
            <w:sdt>
              <w:sdtPr>
                <w:rPr>
                  <w:rFonts w:ascii="Cambria" w:eastAsia="Cambria" w:hAnsi="Cambria" w:cs="Cambria"/>
                  <w:b/>
                  <w:bCs/>
                  <w:sz w:val="20"/>
                  <w:szCs w:val="20"/>
                </w:rPr>
                <w:id w:val="-1184889275"/>
                <w14:checkbox>
                  <w14:checked w14:val="0"/>
                  <w14:checkedState w14:val="2612" w14:font="MS Gothic"/>
                  <w14:uncheckedState w14:val="2610" w14:font="MS Gothic"/>
                </w14:checkbox>
              </w:sdtPr>
              <w:sdtEndPr/>
              <w:sdtContent>
                <w:r w:rsidR="000D6736">
                  <w:rPr>
                    <w:rFonts w:ascii="MS Gothic" w:eastAsia="MS Gothic" w:hAnsi="MS Gothic" w:cs="Cambria" w:hint="eastAsia"/>
                    <w:b/>
                    <w:bCs/>
                    <w:sz w:val="20"/>
                    <w:szCs w:val="20"/>
                  </w:rPr>
                  <w:t>☐</w:t>
                </w:r>
              </w:sdtContent>
            </w:sdt>
            <w:r w:rsidR="00C9432C" w:rsidRPr="00C9432C">
              <w:rPr>
                <w:rFonts w:ascii="Cambria" w:eastAsia="Cambria" w:hAnsi="Cambria" w:cs="Cambria"/>
                <w:b/>
                <w:bCs/>
                <w:sz w:val="20"/>
                <w:szCs w:val="20"/>
              </w:rPr>
              <w:t xml:space="preserve"> </w:t>
            </w:r>
            <w:r w:rsidR="00683786">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c. </w:t>
            </w:r>
            <w:r w:rsidR="0B283BC2" w:rsidRPr="0B283BC2">
              <w:rPr>
                <w:rFonts w:ascii="Cambria" w:eastAsia="Cambria" w:hAnsi="Cambria" w:cs="Cambria"/>
                <w:sz w:val="20"/>
                <w:szCs w:val="20"/>
              </w:rPr>
              <w:t>Complete (contains policies and procedures related to:</w:t>
            </w:r>
          </w:p>
          <w:p w14:paraId="18C16645" w14:textId="10EAA603" w:rsidR="0B283BC2" w:rsidRDefault="0B283BC2" w:rsidP="00FF3963">
            <w:pPr>
              <w:pStyle w:val="ListParagraph"/>
              <w:widowControl w:val="0"/>
              <w:numPr>
                <w:ilvl w:val="0"/>
                <w:numId w:val="3"/>
              </w:numPr>
              <w:spacing w:after="0" w:line="240" w:lineRule="auto"/>
              <w:ind w:left="863" w:right="45" w:hanging="180"/>
              <w:rPr>
                <w:rFonts w:ascii="Cambria" w:eastAsia="Cambria" w:hAnsi="Cambria" w:cs="Cambria"/>
                <w:sz w:val="20"/>
                <w:szCs w:val="20"/>
              </w:rPr>
            </w:pPr>
            <w:r w:rsidRPr="0B283BC2">
              <w:rPr>
                <w:rFonts w:ascii="Cambria" w:eastAsia="Cambria" w:hAnsi="Cambria" w:cs="Cambria"/>
                <w:sz w:val="20"/>
                <w:szCs w:val="20"/>
                <w:u w:val="single"/>
              </w:rPr>
              <w:t>Internal controls</w:t>
            </w:r>
            <w:r w:rsidRPr="0B283BC2">
              <w:rPr>
                <w:rFonts w:ascii="Cambria" w:eastAsia="Cambria" w:hAnsi="Cambria" w:cs="Cambria"/>
                <w:sz w:val="20"/>
                <w:szCs w:val="20"/>
              </w:rPr>
              <w:t xml:space="preserve"> (including safeguarding of assets, authorization of transactions, reconciliation of accounting records) [per Standard 6c.]</w:t>
            </w:r>
          </w:p>
          <w:p w14:paraId="0F7BDD72" w14:textId="49662022" w:rsidR="0B283BC2" w:rsidRDefault="0B283BC2" w:rsidP="00FF3963">
            <w:pPr>
              <w:pStyle w:val="ListParagraph"/>
              <w:widowControl w:val="0"/>
              <w:numPr>
                <w:ilvl w:val="0"/>
                <w:numId w:val="3"/>
              </w:numPr>
              <w:spacing w:after="0" w:line="240" w:lineRule="auto"/>
              <w:ind w:left="863" w:right="45" w:hanging="180"/>
              <w:rPr>
                <w:rFonts w:ascii="Cambria" w:eastAsia="Cambria" w:hAnsi="Cambria" w:cs="Cambria"/>
                <w:sz w:val="20"/>
                <w:szCs w:val="20"/>
              </w:rPr>
            </w:pPr>
            <w:r w:rsidRPr="0B283BC2">
              <w:rPr>
                <w:rFonts w:ascii="Cambria" w:eastAsia="Cambria" w:hAnsi="Cambria" w:cs="Cambria"/>
                <w:sz w:val="20"/>
                <w:szCs w:val="20"/>
                <w:u w:val="single"/>
              </w:rPr>
              <w:t>Financial reporting</w:t>
            </w:r>
            <w:r w:rsidRPr="0B283BC2">
              <w:rPr>
                <w:rFonts w:ascii="Cambria" w:eastAsia="Cambria" w:hAnsi="Cambria" w:cs="Cambria"/>
                <w:sz w:val="20"/>
                <w:szCs w:val="20"/>
              </w:rPr>
              <w:t xml:space="preserve"> [per Standards 6a., 6d., 9a-c.]</w:t>
            </w:r>
          </w:p>
          <w:p w14:paraId="1230EEF2" w14:textId="32A8471F" w:rsidR="0B283BC2" w:rsidRDefault="0B283BC2" w:rsidP="00FF3963">
            <w:pPr>
              <w:pStyle w:val="ListParagraph"/>
              <w:widowControl w:val="0"/>
              <w:numPr>
                <w:ilvl w:val="0"/>
                <w:numId w:val="3"/>
              </w:numPr>
              <w:spacing w:after="0" w:line="240" w:lineRule="auto"/>
              <w:ind w:left="863" w:right="45" w:hanging="180"/>
              <w:rPr>
                <w:rFonts w:ascii="Cambria" w:eastAsia="Cambria" w:hAnsi="Cambria" w:cs="Cambria"/>
                <w:sz w:val="20"/>
                <w:szCs w:val="20"/>
              </w:rPr>
            </w:pPr>
            <w:r w:rsidRPr="0B283BC2">
              <w:rPr>
                <w:rFonts w:ascii="Cambria" w:eastAsia="Cambria" w:hAnsi="Cambria" w:cs="Cambria"/>
                <w:sz w:val="20"/>
                <w:szCs w:val="20"/>
                <w:u w:val="single"/>
              </w:rPr>
              <w:t>Accounts payable</w:t>
            </w:r>
            <w:r w:rsidRPr="0B283BC2">
              <w:rPr>
                <w:rFonts w:ascii="Cambria" w:eastAsia="Cambria" w:hAnsi="Cambria" w:cs="Cambria"/>
                <w:sz w:val="20"/>
                <w:szCs w:val="20"/>
              </w:rPr>
              <w:t xml:space="preserve"> [per Standards 1a-c.]</w:t>
            </w:r>
          </w:p>
          <w:p w14:paraId="3E7B1A4F" w14:textId="43D1ED36" w:rsidR="0B283BC2" w:rsidRDefault="0B283BC2" w:rsidP="00FF3963">
            <w:pPr>
              <w:pStyle w:val="ListParagraph"/>
              <w:widowControl w:val="0"/>
              <w:numPr>
                <w:ilvl w:val="0"/>
                <w:numId w:val="3"/>
              </w:numPr>
              <w:spacing w:after="0" w:line="240" w:lineRule="auto"/>
              <w:ind w:left="863" w:right="45" w:hanging="180"/>
              <w:rPr>
                <w:rFonts w:ascii="Cambria" w:eastAsia="Cambria" w:hAnsi="Cambria" w:cs="Cambria"/>
                <w:sz w:val="20"/>
                <w:szCs w:val="20"/>
              </w:rPr>
            </w:pPr>
            <w:r w:rsidRPr="0B283BC2">
              <w:rPr>
                <w:rFonts w:ascii="Cambria" w:eastAsia="Cambria" w:hAnsi="Cambria" w:cs="Cambria"/>
                <w:sz w:val="20"/>
                <w:szCs w:val="20"/>
                <w:u w:val="single"/>
              </w:rPr>
              <w:t>Accounts receivable</w:t>
            </w:r>
            <w:r w:rsidRPr="0B283BC2">
              <w:rPr>
                <w:rFonts w:ascii="Cambria" w:eastAsia="Cambria" w:hAnsi="Cambria" w:cs="Cambria"/>
                <w:sz w:val="20"/>
                <w:szCs w:val="20"/>
              </w:rPr>
              <w:t xml:space="preserve"> [per Standards 7d.]</w:t>
            </w:r>
          </w:p>
          <w:p w14:paraId="2E918ED4" w14:textId="12AEC534" w:rsidR="0B283BC2" w:rsidRDefault="0B283BC2" w:rsidP="00FF3963">
            <w:pPr>
              <w:pStyle w:val="ListParagraph"/>
              <w:widowControl w:val="0"/>
              <w:numPr>
                <w:ilvl w:val="0"/>
                <w:numId w:val="3"/>
              </w:numPr>
              <w:spacing w:after="0" w:line="240" w:lineRule="auto"/>
              <w:ind w:left="863" w:right="45" w:hanging="180"/>
              <w:rPr>
                <w:rFonts w:ascii="Cambria" w:eastAsia="Cambria" w:hAnsi="Cambria" w:cs="Cambria"/>
                <w:sz w:val="20"/>
                <w:szCs w:val="20"/>
              </w:rPr>
            </w:pPr>
            <w:r w:rsidRPr="0B283BC2">
              <w:rPr>
                <w:rFonts w:ascii="Cambria" w:eastAsia="Cambria" w:hAnsi="Cambria" w:cs="Cambria"/>
                <w:sz w:val="20"/>
                <w:szCs w:val="20"/>
                <w:u w:val="single"/>
              </w:rPr>
              <w:t>Payroll</w:t>
            </w:r>
            <w:r w:rsidRPr="0B283BC2">
              <w:rPr>
                <w:rFonts w:ascii="Cambria" w:eastAsia="Cambria" w:hAnsi="Cambria" w:cs="Cambria"/>
                <w:sz w:val="20"/>
                <w:szCs w:val="20"/>
              </w:rPr>
              <w:t xml:space="preserve"> (including accounting for leave, signature requirements, documentation of salary levels) [per Standards 2e-f., 12c.]</w:t>
            </w:r>
          </w:p>
          <w:p w14:paraId="04638840" w14:textId="2F0A72C9" w:rsidR="0B283BC2" w:rsidRDefault="0B283BC2" w:rsidP="00FF3963">
            <w:pPr>
              <w:pStyle w:val="ListParagraph"/>
              <w:widowControl w:val="0"/>
              <w:numPr>
                <w:ilvl w:val="0"/>
                <w:numId w:val="3"/>
              </w:numPr>
              <w:spacing w:after="0" w:line="240" w:lineRule="auto"/>
              <w:ind w:left="863" w:right="45" w:hanging="180"/>
              <w:rPr>
                <w:rFonts w:ascii="Cambria" w:eastAsia="Cambria" w:hAnsi="Cambria" w:cs="Cambria"/>
                <w:sz w:val="20"/>
                <w:szCs w:val="20"/>
              </w:rPr>
            </w:pPr>
            <w:r w:rsidRPr="0B283BC2">
              <w:rPr>
                <w:rFonts w:ascii="Cambria" w:eastAsia="Cambria" w:hAnsi="Cambria" w:cs="Cambria"/>
                <w:sz w:val="20"/>
                <w:szCs w:val="20"/>
                <w:u w:val="single"/>
              </w:rPr>
              <w:t>Procurement of goods and services</w:t>
            </w:r>
            <w:r w:rsidRPr="0B283BC2">
              <w:rPr>
                <w:rFonts w:ascii="Cambria" w:eastAsia="Cambria" w:hAnsi="Cambria" w:cs="Cambria"/>
                <w:sz w:val="20"/>
                <w:szCs w:val="20"/>
              </w:rPr>
              <w:t xml:space="preserve"> [per 1e-g., 11a-c.] (policy covers process for entering into agreements with fiscally sponsored programs)</w:t>
            </w:r>
          </w:p>
          <w:p w14:paraId="5C59F5A9" w14:textId="5795B496" w:rsidR="0B283BC2" w:rsidRDefault="0B283BC2" w:rsidP="00FF3963">
            <w:pPr>
              <w:pStyle w:val="ListParagraph"/>
              <w:widowControl w:val="0"/>
              <w:numPr>
                <w:ilvl w:val="0"/>
                <w:numId w:val="3"/>
              </w:numPr>
              <w:spacing w:after="0" w:line="240" w:lineRule="auto"/>
              <w:ind w:left="863" w:right="45" w:hanging="180"/>
              <w:rPr>
                <w:rFonts w:ascii="Cambria" w:eastAsia="Cambria" w:hAnsi="Cambria" w:cs="Cambria"/>
                <w:sz w:val="20"/>
                <w:szCs w:val="20"/>
              </w:rPr>
            </w:pPr>
            <w:r w:rsidRPr="0B283BC2">
              <w:rPr>
                <w:rFonts w:ascii="Cambria" w:eastAsia="Cambria" w:hAnsi="Cambria" w:cs="Cambria"/>
                <w:sz w:val="20"/>
                <w:szCs w:val="20"/>
                <w:u w:val="single"/>
              </w:rPr>
              <w:t xml:space="preserve">Conflict of Interest </w:t>
            </w:r>
          </w:p>
          <w:p w14:paraId="1EE790BE" w14:textId="1991DA4D" w:rsidR="0B283BC2" w:rsidRDefault="0B283BC2" w:rsidP="00FF3963">
            <w:pPr>
              <w:pStyle w:val="ListParagraph"/>
              <w:widowControl w:val="0"/>
              <w:numPr>
                <w:ilvl w:val="0"/>
                <w:numId w:val="3"/>
              </w:numPr>
              <w:spacing w:after="0" w:line="240" w:lineRule="auto"/>
              <w:ind w:left="863" w:right="45" w:hanging="180"/>
              <w:rPr>
                <w:rFonts w:ascii="Cambria" w:eastAsia="Cambria" w:hAnsi="Cambria" w:cs="Cambria"/>
                <w:sz w:val="20"/>
                <w:szCs w:val="20"/>
              </w:rPr>
            </w:pPr>
            <w:r w:rsidRPr="0B283BC2">
              <w:rPr>
                <w:rFonts w:ascii="Cambria" w:eastAsia="Cambria" w:hAnsi="Cambria" w:cs="Cambria"/>
                <w:sz w:val="20"/>
                <w:szCs w:val="20"/>
                <w:u w:val="single"/>
              </w:rPr>
              <w:t xml:space="preserve">Subcontracts and Monitoring [per Category 11] </w:t>
            </w:r>
          </w:p>
          <w:p w14:paraId="02A007D2" w14:textId="06B4F007" w:rsidR="0B283BC2" w:rsidRDefault="0B283BC2" w:rsidP="00FF3963">
            <w:pPr>
              <w:pStyle w:val="ListParagraph"/>
              <w:widowControl w:val="0"/>
              <w:numPr>
                <w:ilvl w:val="0"/>
                <w:numId w:val="3"/>
              </w:numPr>
              <w:spacing w:after="0" w:line="240" w:lineRule="auto"/>
              <w:ind w:left="863" w:right="45" w:hanging="180"/>
              <w:rPr>
                <w:rFonts w:ascii="Cambria" w:eastAsia="Cambria" w:hAnsi="Cambria" w:cs="Cambria"/>
                <w:sz w:val="20"/>
                <w:szCs w:val="20"/>
              </w:rPr>
            </w:pPr>
            <w:r w:rsidRPr="0B283BC2">
              <w:rPr>
                <w:rFonts w:ascii="Cambria" w:eastAsia="Cambria" w:hAnsi="Cambria" w:cs="Cambria"/>
                <w:sz w:val="20"/>
                <w:szCs w:val="20"/>
                <w:u w:val="single"/>
              </w:rPr>
              <w:t>Record Retention</w:t>
            </w:r>
          </w:p>
          <w:p w14:paraId="2365AB59" w14:textId="5E43E1DA" w:rsidR="0B283BC2" w:rsidRDefault="008F4DE2" w:rsidP="0B283BC2">
            <w:pPr>
              <w:widowControl w:val="0"/>
              <w:spacing w:after="0" w:line="240" w:lineRule="auto"/>
              <w:ind w:left="720" w:right="45" w:hanging="577"/>
              <w:rPr>
                <w:rFonts w:ascii="Cambria" w:eastAsia="Cambria" w:hAnsi="Cambria" w:cs="Cambria"/>
                <w:sz w:val="20"/>
                <w:szCs w:val="20"/>
              </w:rPr>
            </w:pPr>
            <w:sdt>
              <w:sdtPr>
                <w:rPr>
                  <w:rFonts w:ascii="Cambria" w:eastAsia="Cambria" w:hAnsi="Cambria" w:cs="Cambria"/>
                  <w:b/>
                  <w:bCs/>
                  <w:sz w:val="20"/>
                  <w:szCs w:val="20"/>
                </w:rPr>
                <w:id w:val="-1371223688"/>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d.</w:t>
            </w:r>
            <w:r w:rsidR="0B283BC2" w:rsidRPr="0B283BC2">
              <w:rPr>
                <w:rFonts w:ascii="Cambria" w:eastAsia="Cambria" w:hAnsi="Cambria" w:cs="Cambria"/>
                <w:sz w:val="20"/>
                <w:szCs w:val="20"/>
              </w:rPr>
              <w:t xml:space="preserve"> Implementation of policies and procedures demonstrates appropriate </w:t>
            </w:r>
            <w:r w:rsidR="0B283BC2" w:rsidRPr="0B283BC2">
              <w:rPr>
                <w:rFonts w:ascii="Cambria" w:eastAsia="Cambria" w:hAnsi="Cambria" w:cs="Cambria"/>
                <w:sz w:val="20"/>
                <w:szCs w:val="20"/>
                <w:u w:val="single"/>
              </w:rPr>
              <w:t>internal controls</w:t>
            </w:r>
            <w:r w:rsidR="0B283BC2" w:rsidRPr="0B283BC2">
              <w:rPr>
                <w:rFonts w:ascii="Cambria" w:eastAsia="Cambria" w:hAnsi="Cambria" w:cs="Cambria"/>
                <w:sz w:val="20"/>
                <w:szCs w:val="20"/>
              </w:rPr>
              <w:t>, including segregation of duties</w:t>
            </w:r>
          </w:p>
          <w:p w14:paraId="14C5BBEC" w14:textId="5D06C95B" w:rsidR="0B283BC2" w:rsidRDefault="0B283BC2" w:rsidP="0B283BC2">
            <w:pPr>
              <w:widowControl w:val="0"/>
              <w:spacing w:after="0" w:line="240" w:lineRule="auto"/>
              <w:ind w:left="706" w:right="45" w:hanging="508"/>
              <w:rPr>
                <w:rFonts w:ascii="Cambria" w:eastAsia="Cambria" w:hAnsi="Cambria" w:cs="Cambria"/>
                <w:sz w:val="20"/>
                <w:szCs w:val="20"/>
              </w:rPr>
            </w:pPr>
          </w:p>
        </w:tc>
        <w:tc>
          <w:tcPr>
            <w:tcW w:w="83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203FDE2A" w14:textId="024A5405" w:rsidR="0B283BC2" w:rsidRDefault="0B283BC2" w:rsidP="0B283BC2">
            <w:pPr>
              <w:widowControl w:val="0"/>
              <w:spacing w:after="0" w:line="240" w:lineRule="auto"/>
              <w:ind w:left="58" w:right="97"/>
              <w:rPr>
                <w:rFonts w:ascii="Cambria" w:eastAsia="Cambria" w:hAnsi="Cambria" w:cs="Cambria"/>
                <w:color w:val="0000FF"/>
                <w:sz w:val="20"/>
                <w:szCs w:val="20"/>
              </w:rPr>
            </w:pPr>
            <w:r w:rsidRPr="0B283BC2">
              <w:rPr>
                <w:rFonts w:ascii="Cambria" w:eastAsia="Cambria" w:hAnsi="Cambria" w:cs="Cambria"/>
                <w:color w:val="0000FF"/>
                <w:sz w:val="20"/>
                <w:szCs w:val="20"/>
              </w:rPr>
              <w:lastRenderedPageBreak/>
              <w:t xml:space="preserve">Items a-b.: Policies must be reviewed when leadership changes (standard) and should be assessed every two years (recommended practice), even if no changes are necessary. Agencies can meet the standard by creating a version history to show </w:t>
            </w:r>
            <w:proofErr w:type="gramStart"/>
            <w:r w:rsidRPr="0B283BC2">
              <w:rPr>
                <w:rFonts w:ascii="Cambria" w:eastAsia="Cambria" w:hAnsi="Cambria" w:cs="Cambria"/>
                <w:color w:val="0000FF"/>
                <w:sz w:val="20"/>
                <w:szCs w:val="20"/>
              </w:rPr>
              <w:t>reviews</w:t>
            </w:r>
            <w:proofErr w:type="gramEnd"/>
            <w:r w:rsidRPr="0B283BC2">
              <w:rPr>
                <w:rFonts w:ascii="Cambria" w:eastAsia="Cambria" w:hAnsi="Cambria" w:cs="Cambria"/>
                <w:color w:val="0000FF"/>
                <w:sz w:val="20"/>
                <w:szCs w:val="20"/>
              </w:rPr>
              <w:t xml:space="preserve"> occurred and when policies were last updated. If the contractor does not meet the standard or recommended practice, </w:t>
            </w:r>
            <w:r w:rsidRPr="0B283BC2">
              <w:rPr>
                <w:rFonts w:ascii="Cambria" w:eastAsia="Cambria" w:hAnsi="Cambria" w:cs="Cambria"/>
                <w:color w:val="0000FF"/>
                <w:sz w:val="20"/>
                <w:szCs w:val="20"/>
                <w:u w:val="single"/>
              </w:rPr>
              <w:t>document the date when the Fiscal Policies and Procedures were last updated in the Monitoring Report Letter</w:t>
            </w:r>
            <w:r w:rsidRPr="0B283BC2">
              <w:rPr>
                <w:rFonts w:ascii="Cambria" w:eastAsia="Cambria" w:hAnsi="Cambria" w:cs="Cambria"/>
                <w:color w:val="0000FF"/>
                <w:sz w:val="20"/>
                <w:szCs w:val="20"/>
              </w:rPr>
              <w:t xml:space="preserve">. </w:t>
            </w:r>
          </w:p>
          <w:p w14:paraId="30912A80" w14:textId="73B0B148" w:rsidR="0B283BC2" w:rsidRDefault="0B283BC2" w:rsidP="0B283BC2">
            <w:pPr>
              <w:widowControl w:val="0"/>
              <w:spacing w:after="0" w:line="240" w:lineRule="auto"/>
              <w:ind w:left="58" w:right="97"/>
              <w:rPr>
                <w:rFonts w:ascii="Cambria" w:eastAsia="Cambria" w:hAnsi="Cambria" w:cs="Cambria"/>
                <w:color w:val="0000FF"/>
                <w:sz w:val="20"/>
                <w:szCs w:val="20"/>
              </w:rPr>
            </w:pPr>
          </w:p>
          <w:p w14:paraId="25A3FD51" w14:textId="611B52CE" w:rsidR="0B283BC2" w:rsidRDefault="0B283BC2" w:rsidP="0B283BC2">
            <w:pPr>
              <w:widowControl w:val="0"/>
              <w:spacing w:after="0" w:line="240" w:lineRule="auto"/>
              <w:ind w:left="58" w:right="97"/>
              <w:rPr>
                <w:rFonts w:ascii="Cambria" w:eastAsia="Cambria" w:hAnsi="Cambria" w:cs="Cambria"/>
                <w:color w:val="0000FF"/>
                <w:sz w:val="20"/>
                <w:szCs w:val="20"/>
              </w:rPr>
            </w:pPr>
            <w:r w:rsidRPr="0B283BC2">
              <w:rPr>
                <w:rFonts w:ascii="Cambria" w:eastAsia="Cambria" w:hAnsi="Cambria" w:cs="Cambria"/>
                <w:color w:val="0000FF"/>
                <w:sz w:val="20"/>
                <w:szCs w:val="20"/>
              </w:rPr>
              <w:t xml:space="preserve">Item c.: The document should address ALL items in the list with sufficient detail to be actionable, and should be specific to the agency, not generic. Cross-reference the manual to the specific standards listed in item c. to ensure actions match written procedures, per item </w:t>
            </w:r>
            <w:r w:rsidR="00F351B1">
              <w:rPr>
                <w:rFonts w:ascii="Cambria" w:eastAsia="Cambria" w:hAnsi="Cambria" w:cs="Cambria"/>
                <w:color w:val="0000FF"/>
                <w:sz w:val="20"/>
                <w:szCs w:val="20"/>
              </w:rPr>
              <w:t>d.</w:t>
            </w:r>
          </w:p>
          <w:p w14:paraId="5DC6EEA1" w14:textId="19C43CC7" w:rsidR="0B283BC2" w:rsidRDefault="0B283BC2" w:rsidP="0B283BC2">
            <w:pPr>
              <w:widowControl w:val="0"/>
              <w:spacing w:after="0" w:line="240" w:lineRule="auto"/>
              <w:ind w:left="58" w:right="97"/>
              <w:rPr>
                <w:rFonts w:ascii="Cambria" w:eastAsia="Cambria" w:hAnsi="Cambria" w:cs="Cambria"/>
                <w:color w:val="0000FF"/>
                <w:sz w:val="20"/>
                <w:szCs w:val="20"/>
              </w:rPr>
            </w:pPr>
          </w:p>
          <w:p w14:paraId="4A9FB6CF" w14:textId="0B38AE10" w:rsidR="0B283BC2" w:rsidRDefault="0B283BC2" w:rsidP="0B283BC2">
            <w:pPr>
              <w:widowControl w:val="0"/>
              <w:spacing w:after="0" w:line="240" w:lineRule="auto"/>
              <w:ind w:left="58" w:right="97"/>
              <w:rPr>
                <w:rFonts w:ascii="Cambria" w:eastAsia="Cambria" w:hAnsi="Cambria" w:cs="Cambria"/>
                <w:color w:val="0000FF"/>
                <w:sz w:val="20"/>
                <w:szCs w:val="20"/>
              </w:rPr>
            </w:pPr>
            <w:r w:rsidRPr="0B283BC2">
              <w:rPr>
                <w:rFonts w:ascii="Cambria" w:eastAsia="Cambria" w:hAnsi="Cambria" w:cs="Cambria"/>
                <w:color w:val="0000FF"/>
                <w:sz w:val="20"/>
                <w:szCs w:val="20"/>
              </w:rPr>
              <w:t>Item c.  As of FY20-21 these policies are standards</w:t>
            </w:r>
          </w:p>
          <w:p w14:paraId="222FFFA9" w14:textId="31A8852A" w:rsidR="0B283BC2" w:rsidRDefault="0B283BC2" w:rsidP="0B283BC2">
            <w:pPr>
              <w:widowControl w:val="0"/>
              <w:spacing w:after="0" w:line="240" w:lineRule="auto"/>
              <w:ind w:left="58" w:right="97"/>
              <w:rPr>
                <w:rFonts w:ascii="Cambria" w:eastAsia="Cambria" w:hAnsi="Cambria" w:cs="Cambria"/>
                <w:color w:val="0000FF"/>
                <w:sz w:val="20"/>
                <w:szCs w:val="20"/>
              </w:rPr>
            </w:pPr>
          </w:p>
          <w:p w14:paraId="191FB06D" w14:textId="12402104" w:rsidR="0B283BC2" w:rsidRDefault="0B283BC2" w:rsidP="0B283BC2">
            <w:pPr>
              <w:widowControl w:val="0"/>
              <w:spacing w:after="0" w:line="240" w:lineRule="auto"/>
              <w:ind w:left="58" w:right="97"/>
              <w:rPr>
                <w:rFonts w:ascii="Cambria" w:eastAsia="Cambria" w:hAnsi="Cambria" w:cs="Cambria"/>
                <w:color w:val="0000FF"/>
                <w:sz w:val="20"/>
                <w:szCs w:val="20"/>
              </w:rPr>
            </w:pPr>
            <w:r w:rsidRPr="0B283BC2">
              <w:rPr>
                <w:rFonts w:ascii="Cambria" w:eastAsia="Cambria" w:hAnsi="Cambria" w:cs="Cambria"/>
                <w:color w:val="0000FF"/>
                <w:sz w:val="20"/>
                <w:szCs w:val="20"/>
              </w:rPr>
              <w:t xml:space="preserve">Item d.: Actual implementation may vary based on internal operations. The following are examples of reasonable practices, and monitors should test whether each agency’s policies are reasonable and implemented consistently. </w:t>
            </w:r>
          </w:p>
          <w:p w14:paraId="2C75DC4C" w14:textId="200CCCF2" w:rsidR="0B283BC2" w:rsidRDefault="0B283BC2" w:rsidP="00FF3963">
            <w:pPr>
              <w:pStyle w:val="ListParagraph"/>
              <w:widowControl w:val="0"/>
              <w:numPr>
                <w:ilvl w:val="0"/>
                <w:numId w:val="2"/>
              </w:numPr>
              <w:spacing w:after="0" w:line="240" w:lineRule="auto"/>
              <w:ind w:left="598" w:right="97" w:hanging="217"/>
              <w:rPr>
                <w:rFonts w:ascii="Cambria" w:eastAsia="Cambria" w:hAnsi="Cambria" w:cs="Cambria"/>
                <w:color w:val="0000FF"/>
                <w:sz w:val="20"/>
                <w:szCs w:val="20"/>
              </w:rPr>
            </w:pPr>
            <w:r w:rsidRPr="0B283BC2">
              <w:rPr>
                <w:rFonts w:ascii="Cambria" w:eastAsia="Cambria" w:hAnsi="Cambria" w:cs="Cambria"/>
                <w:color w:val="0000FF"/>
                <w:sz w:val="20"/>
                <w:szCs w:val="20"/>
              </w:rPr>
              <w:t>Disbursements are made by pre-numbered checks or through a secure electronic system [test: check register or e-check register]</w:t>
            </w:r>
          </w:p>
          <w:p w14:paraId="599402C3" w14:textId="559A5C46" w:rsidR="0B283BC2" w:rsidRDefault="0B283BC2" w:rsidP="00FF3963">
            <w:pPr>
              <w:pStyle w:val="ListParagraph"/>
              <w:widowControl w:val="0"/>
              <w:numPr>
                <w:ilvl w:val="0"/>
                <w:numId w:val="2"/>
              </w:numPr>
              <w:spacing w:after="0" w:line="240" w:lineRule="auto"/>
              <w:ind w:left="598" w:right="97" w:hanging="217"/>
              <w:rPr>
                <w:rFonts w:ascii="Cambria" w:eastAsia="Cambria" w:hAnsi="Cambria" w:cs="Cambria"/>
                <w:color w:val="0000FF"/>
                <w:sz w:val="20"/>
                <w:szCs w:val="20"/>
              </w:rPr>
            </w:pPr>
            <w:r w:rsidRPr="0B283BC2">
              <w:rPr>
                <w:rFonts w:ascii="Cambria" w:eastAsia="Cambria" w:hAnsi="Cambria" w:cs="Cambria"/>
                <w:color w:val="0000FF"/>
                <w:sz w:val="20"/>
                <w:szCs w:val="20"/>
              </w:rPr>
              <w:t>Expenses are pre-approved [test: signed approval forms]</w:t>
            </w:r>
          </w:p>
          <w:p w14:paraId="4D5261AA" w14:textId="4E0AED72" w:rsidR="0B283BC2" w:rsidRDefault="0B283BC2" w:rsidP="00FF3963">
            <w:pPr>
              <w:pStyle w:val="ListParagraph"/>
              <w:widowControl w:val="0"/>
              <w:numPr>
                <w:ilvl w:val="0"/>
                <w:numId w:val="2"/>
              </w:numPr>
              <w:spacing w:after="0" w:line="240" w:lineRule="auto"/>
              <w:ind w:left="598" w:right="97" w:hanging="217"/>
              <w:rPr>
                <w:rFonts w:ascii="Cambria" w:eastAsia="Cambria" w:hAnsi="Cambria" w:cs="Cambria"/>
                <w:color w:val="0000FF"/>
                <w:sz w:val="20"/>
                <w:szCs w:val="20"/>
              </w:rPr>
            </w:pPr>
            <w:r w:rsidRPr="0B283BC2">
              <w:rPr>
                <w:rFonts w:ascii="Cambria" w:eastAsia="Cambria" w:hAnsi="Cambria" w:cs="Cambria"/>
                <w:color w:val="0000FF"/>
                <w:sz w:val="20"/>
                <w:szCs w:val="20"/>
              </w:rPr>
              <w:t>Someone prepares a daily list of all cash and checks immediately upon receipt [test: ledger/list]</w:t>
            </w:r>
          </w:p>
          <w:p w14:paraId="73E564B3" w14:textId="24934DC1" w:rsidR="0B283BC2" w:rsidRDefault="0B283BC2" w:rsidP="00FF3963">
            <w:pPr>
              <w:pStyle w:val="ListParagraph"/>
              <w:widowControl w:val="0"/>
              <w:numPr>
                <w:ilvl w:val="0"/>
                <w:numId w:val="2"/>
              </w:numPr>
              <w:spacing w:after="0" w:line="240" w:lineRule="auto"/>
              <w:ind w:left="598" w:right="97" w:hanging="217"/>
              <w:rPr>
                <w:rFonts w:ascii="Cambria" w:eastAsia="Cambria" w:hAnsi="Cambria" w:cs="Cambria"/>
                <w:color w:val="0000FF"/>
                <w:sz w:val="20"/>
                <w:szCs w:val="20"/>
              </w:rPr>
            </w:pPr>
            <w:r w:rsidRPr="0B283BC2">
              <w:rPr>
                <w:rFonts w:ascii="Cambria" w:eastAsia="Cambria" w:hAnsi="Cambria" w:cs="Cambria"/>
                <w:color w:val="0000FF"/>
                <w:sz w:val="20"/>
                <w:szCs w:val="20"/>
              </w:rPr>
              <w:t>Someone performs spot-checks of fiscal practices to test policies are being followed</w:t>
            </w:r>
          </w:p>
          <w:p w14:paraId="4D96EFD7" w14:textId="7D66789A" w:rsidR="0B283BC2" w:rsidRDefault="0B283BC2" w:rsidP="00FF3963">
            <w:pPr>
              <w:pStyle w:val="ListParagraph"/>
              <w:widowControl w:val="0"/>
              <w:numPr>
                <w:ilvl w:val="0"/>
                <w:numId w:val="2"/>
              </w:numPr>
              <w:spacing w:after="0" w:line="240" w:lineRule="auto"/>
              <w:ind w:left="598" w:right="97" w:hanging="217"/>
              <w:rPr>
                <w:rFonts w:ascii="Cambria" w:eastAsia="Cambria" w:hAnsi="Cambria" w:cs="Cambria"/>
                <w:color w:val="0000FF"/>
                <w:sz w:val="20"/>
                <w:szCs w:val="20"/>
              </w:rPr>
            </w:pPr>
            <w:r w:rsidRPr="0B283BC2">
              <w:rPr>
                <w:rFonts w:ascii="Cambria" w:eastAsia="Cambria" w:hAnsi="Cambria" w:cs="Cambria"/>
                <w:color w:val="0000FF"/>
                <w:sz w:val="20"/>
                <w:szCs w:val="20"/>
              </w:rPr>
              <w:t>Bank statements are opened/reviewed by staff or board member who does not have accounting responsibilities [test: bank statement showing address]</w:t>
            </w:r>
          </w:p>
          <w:p w14:paraId="132E3386" w14:textId="353BA1BF" w:rsidR="0B283BC2" w:rsidRDefault="0B283BC2" w:rsidP="00FF3963">
            <w:pPr>
              <w:pStyle w:val="ListParagraph"/>
              <w:widowControl w:val="0"/>
              <w:numPr>
                <w:ilvl w:val="0"/>
                <w:numId w:val="2"/>
              </w:numPr>
              <w:spacing w:after="0" w:line="240" w:lineRule="auto"/>
              <w:ind w:left="616" w:right="97" w:hanging="235"/>
              <w:rPr>
                <w:rFonts w:ascii="Cambria" w:eastAsia="Cambria" w:hAnsi="Cambria" w:cs="Cambria"/>
                <w:color w:val="0000FF"/>
                <w:sz w:val="20"/>
                <w:szCs w:val="20"/>
              </w:rPr>
            </w:pPr>
            <w:r w:rsidRPr="0B283BC2">
              <w:rPr>
                <w:rFonts w:ascii="Cambria" w:eastAsia="Cambria" w:hAnsi="Cambria" w:cs="Cambria"/>
                <w:color w:val="0000FF"/>
                <w:sz w:val="20"/>
                <w:szCs w:val="20"/>
              </w:rPr>
              <w:t xml:space="preserve">Two people count all cash, and/or unannounced counts of petty cash are made by someone other than the fund custodian [test: signed cash counting forms] </w:t>
            </w:r>
          </w:p>
          <w:p w14:paraId="17E2B21E" w14:textId="621D4A3E" w:rsidR="0B283BC2" w:rsidRDefault="0B283BC2" w:rsidP="00FF3963">
            <w:pPr>
              <w:pStyle w:val="ListParagraph"/>
              <w:widowControl w:val="0"/>
              <w:numPr>
                <w:ilvl w:val="0"/>
                <w:numId w:val="2"/>
              </w:numPr>
              <w:spacing w:after="0" w:line="240" w:lineRule="auto"/>
              <w:ind w:left="598" w:right="97" w:hanging="217"/>
              <w:rPr>
                <w:rFonts w:ascii="Cambria" w:eastAsia="Cambria" w:hAnsi="Cambria" w:cs="Cambria"/>
                <w:color w:val="0000FF"/>
                <w:sz w:val="20"/>
                <w:szCs w:val="20"/>
              </w:rPr>
            </w:pPr>
            <w:r w:rsidRPr="0B283BC2">
              <w:rPr>
                <w:rFonts w:ascii="Cambria" w:eastAsia="Cambria" w:hAnsi="Cambria" w:cs="Cambria"/>
                <w:color w:val="0000FF"/>
                <w:sz w:val="20"/>
                <w:szCs w:val="20"/>
              </w:rPr>
              <w:t xml:space="preserve">Checks over threshold amount (e.g., $500) are signed by two staff [test: canceled checks] </w:t>
            </w:r>
          </w:p>
          <w:p w14:paraId="07AB3CB2" w14:textId="0E2502A7" w:rsidR="0B283BC2" w:rsidRDefault="0B283BC2" w:rsidP="00FF3963">
            <w:pPr>
              <w:pStyle w:val="ListParagraph"/>
              <w:widowControl w:val="0"/>
              <w:numPr>
                <w:ilvl w:val="0"/>
                <w:numId w:val="2"/>
              </w:numPr>
              <w:spacing w:after="0" w:line="240" w:lineRule="auto"/>
              <w:ind w:left="598" w:right="97" w:hanging="217"/>
              <w:rPr>
                <w:rFonts w:ascii="Cambria" w:eastAsia="Cambria" w:hAnsi="Cambria" w:cs="Cambria"/>
                <w:color w:val="0000FF"/>
                <w:sz w:val="20"/>
                <w:szCs w:val="20"/>
              </w:rPr>
            </w:pPr>
            <w:r w:rsidRPr="0B283BC2">
              <w:rPr>
                <w:rFonts w:ascii="Cambria" w:eastAsia="Cambria" w:hAnsi="Cambria" w:cs="Cambria"/>
                <w:color w:val="0000FF"/>
                <w:sz w:val="20"/>
                <w:szCs w:val="20"/>
              </w:rPr>
              <w:t>Agency follows its own (and funders’) policies for timely invoicing</w:t>
            </w:r>
          </w:p>
          <w:p w14:paraId="40027719" w14:textId="194586B0" w:rsidR="0B283BC2" w:rsidRDefault="0B283BC2" w:rsidP="0B283BC2">
            <w:pPr>
              <w:widowControl w:val="0"/>
              <w:spacing w:after="0" w:line="240" w:lineRule="auto"/>
              <w:ind w:left="107"/>
              <w:rPr>
                <w:rFonts w:ascii="Cambria" w:eastAsia="Cambria" w:hAnsi="Cambria" w:cs="Cambria"/>
                <w:color w:val="0000FF"/>
                <w:sz w:val="20"/>
                <w:szCs w:val="20"/>
              </w:rPr>
            </w:pPr>
            <w:r w:rsidRPr="0B283BC2">
              <w:rPr>
                <w:rFonts w:ascii="Cambria" w:eastAsia="Cambria" w:hAnsi="Cambria" w:cs="Cambria"/>
                <w:color w:val="0000FF"/>
                <w:sz w:val="20"/>
                <w:szCs w:val="20"/>
              </w:rPr>
              <w:t>Agency conducts a biannual equipment inventory [per federal requirements, if applicable]</w:t>
            </w:r>
          </w:p>
        </w:tc>
      </w:tr>
      <w:tr w:rsidR="0B283BC2" w:rsidRPr="00381098" w14:paraId="6CD42E91" w14:textId="77777777" w:rsidTr="155CFB00">
        <w:trPr>
          <w:trHeight w:val="300"/>
        </w:trPr>
        <w:tc>
          <w:tcPr>
            <w:tcW w:w="6112" w:type="dxa"/>
            <w:tcBorders>
              <w:top w:val="single" w:sz="6" w:space="0" w:color="auto"/>
              <w:left w:val="single" w:sz="6" w:space="0" w:color="auto"/>
              <w:bottom w:val="single" w:sz="6" w:space="0" w:color="auto"/>
              <w:right w:val="single" w:sz="6" w:space="0" w:color="auto"/>
            </w:tcBorders>
            <w:tcMar>
              <w:bottom w:w="15" w:type="dxa"/>
            </w:tcMar>
          </w:tcPr>
          <w:p w14:paraId="401D4704" w14:textId="77777777" w:rsidR="00D90A0A" w:rsidRDefault="00D90A0A" w:rsidP="00D90A0A">
            <w:pPr>
              <w:pStyle w:val="paragraph"/>
              <w:spacing w:before="0" w:beforeAutospacing="0" w:after="0" w:afterAutospacing="0"/>
              <w:ind w:left="690" w:right="75" w:hanging="540"/>
              <w:textAlignment w:val="baseline"/>
              <w:rPr>
                <w:rFonts w:ascii="Segoe UI" w:hAnsi="Segoe UI" w:cs="Segoe UI"/>
                <w:sz w:val="18"/>
                <w:szCs w:val="18"/>
              </w:rPr>
            </w:pPr>
            <w:r>
              <w:rPr>
                <w:rStyle w:val="eop"/>
                <w:rFonts w:ascii="Cambria" w:hAnsi="Cambria" w:cs="Segoe UI"/>
                <w:sz w:val="20"/>
                <w:szCs w:val="20"/>
              </w:rPr>
              <w:lastRenderedPageBreak/>
              <w:t> </w:t>
            </w:r>
          </w:p>
          <w:p w14:paraId="3E3A3BD2" w14:textId="77777777" w:rsidR="00D90A0A" w:rsidRDefault="00D90A0A" w:rsidP="00D90A0A">
            <w:pPr>
              <w:pStyle w:val="paragraph"/>
              <w:spacing w:before="0" w:beforeAutospacing="0" w:after="0" w:afterAutospacing="0"/>
              <w:ind w:left="690" w:right="75" w:hanging="540"/>
              <w:textAlignment w:val="baseline"/>
              <w:rPr>
                <w:rFonts w:ascii="Segoe UI" w:hAnsi="Segoe UI" w:cs="Segoe UI"/>
                <w:sz w:val="18"/>
                <w:szCs w:val="18"/>
              </w:rPr>
            </w:pPr>
            <w:r>
              <w:rPr>
                <w:rStyle w:val="normaltextrun"/>
                <w:rFonts w:ascii="Cambria" w:eastAsiaTheme="majorEastAsia" w:hAnsi="Cambria" w:cs="Segoe UI"/>
                <w:b/>
                <w:bCs/>
                <w:sz w:val="20"/>
                <w:szCs w:val="20"/>
              </w:rPr>
              <w:t>Compliance Standards:</w:t>
            </w:r>
            <w:r>
              <w:rPr>
                <w:rStyle w:val="eop"/>
                <w:rFonts w:ascii="Cambria" w:hAnsi="Cambria" w:cs="Segoe UI"/>
                <w:sz w:val="20"/>
                <w:szCs w:val="20"/>
              </w:rPr>
              <w:t> </w:t>
            </w:r>
          </w:p>
          <w:p w14:paraId="5B15B92F" w14:textId="30F00433" w:rsidR="00D90A0A" w:rsidRDefault="511BAF0D" w:rsidP="155CFB00">
            <w:pPr>
              <w:pStyle w:val="paragraph"/>
              <w:spacing w:before="0" w:beforeAutospacing="0" w:after="0" w:afterAutospacing="0"/>
              <w:ind w:left="690" w:right="75" w:hanging="540"/>
              <w:textAlignment w:val="baseline"/>
              <w:rPr>
                <w:rFonts w:ascii="Segoe UI" w:hAnsi="Segoe UI" w:cs="Segoe UI"/>
                <w:sz w:val="18"/>
                <w:szCs w:val="18"/>
              </w:rPr>
            </w:pPr>
            <w:r w:rsidRPr="155CFB00">
              <w:rPr>
                <w:rStyle w:val="contentcontrolboundarysink"/>
                <w:rFonts w:ascii="Cambria" w:hAnsi="Cambria" w:cs="Segoe UI"/>
              </w:rPr>
              <w:t>​​</w:t>
            </w:r>
            <w:r w:rsidRPr="155CFB00">
              <w:rPr>
                <w:rFonts w:ascii="Cambria" w:eastAsia="Cambria" w:hAnsi="Cambria" w:cs="Cambria"/>
                <w:b/>
                <w:bCs/>
                <w:sz w:val="20"/>
                <w:szCs w:val="20"/>
              </w:rPr>
              <w:t xml:space="preserve"> </w:t>
            </w:r>
            <w:sdt>
              <w:sdtPr>
                <w:rPr>
                  <w:rFonts w:ascii="MS Gothic" w:eastAsia="MS Gothic" w:hAnsi="MS Gothic" w:cs="Segoe UI"/>
                  <w:b/>
                  <w:bCs/>
                  <w:sz w:val="20"/>
                  <w:szCs w:val="20"/>
                </w:rPr>
                <w:id w:val="1245613531"/>
                <w14:checkbox>
                  <w14:checked w14:val="0"/>
                  <w14:checkedState w14:val="2612" w14:font="MS Gothic"/>
                  <w14:uncheckedState w14:val="2610" w14:font="MS Gothic"/>
                </w14:checkbox>
              </w:sdtPr>
              <w:sdtEndPr/>
              <w:sdtContent>
                <w:r w:rsidR="34B3C867" w:rsidRPr="155CFB00">
                  <w:rPr>
                    <w:rFonts w:ascii="MS Gothic" w:eastAsia="MS Gothic" w:hAnsi="MS Gothic" w:cs="Segoe UI"/>
                    <w:b/>
                    <w:bCs/>
                    <w:sz w:val="20"/>
                    <w:szCs w:val="20"/>
                  </w:rPr>
                  <w:t>☐ d.</w:t>
                </w:r>
              </w:sdtContent>
            </w:sdt>
            <w:r w:rsidRPr="155CFB00">
              <w:rPr>
                <w:rStyle w:val="normaltextrun"/>
                <w:rFonts w:ascii="Cambria" w:eastAsiaTheme="majorEastAsia" w:hAnsi="Cambria" w:cs="Segoe UI"/>
                <w:sz w:val="20"/>
                <w:szCs w:val="20"/>
              </w:rPr>
              <w:t xml:space="preserve"> Minutes show that if a paid City employee or City commission member is on the Board, he or she did not vote on items related to City contracts with their affiliated City department (excluding vote on Agency-Wide Budget)</w:t>
            </w:r>
            <w:r w:rsidRPr="155CFB00">
              <w:rPr>
                <w:rStyle w:val="eop"/>
                <w:rFonts w:ascii="Cambria" w:hAnsi="Cambria" w:cs="Segoe UI"/>
                <w:sz w:val="20"/>
                <w:szCs w:val="20"/>
              </w:rPr>
              <w:t> </w:t>
            </w:r>
          </w:p>
          <w:p w14:paraId="6B6E2E5E" w14:textId="044EABA6" w:rsidR="00D90A0A" w:rsidRDefault="00D90A0A" w:rsidP="00D90A0A">
            <w:pPr>
              <w:pStyle w:val="paragraph"/>
              <w:spacing w:before="0" w:beforeAutospacing="0" w:after="0" w:afterAutospacing="0"/>
              <w:ind w:left="690" w:right="75" w:hanging="540"/>
              <w:textAlignment w:val="baseline"/>
              <w:rPr>
                <w:rFonts w:ascii="Segoe UI" w:hAnsi="Segoe UI" w:cs="Segoe UI"/>
                <w:sz w:val="18"/>
                <w:szCs w:val="18"/>
              </w:rPr>
            </w:pPr>
            <w:r>
              <w:rPr>
                <w:rStyle w:val="contentcontrolboundarysink"/>
                <w:rFonts w:ascii="Cambria" w:hAnsi="Cambria" w:cs="Segoe UI"/>
              </w:rPr>
              <w:t>​​</w:t>
            </w:r>
            <w:r w:rsidRPr="00D90A0A">
              <w:rPr>
                <w:rFonts w:ascii="Cambria" w:eastAsia="Cambria" w:hAnsi="Cambria" w:cs="Cambria"/>
                <w:b/>
                <w:bCs/>
                <w:sz w:val="20"/>
                <w:szCs w:val="20"/>
              </w:rPr>
              <w:t xml:space="preserve"> </w:t>
            </w:r>
            <w:sdt>
              <w:sdtPr>
                <w:rPr>
                  <w:rFonts w:ascii="MS Gothic" w:eastAsia="MS Gothic" w:hAnsi="MS Gothic" w:cs="Segoe UI"/>
                  <w:b/>
                  <w:bCs/>
                  <w:sz w:val="20"/>
                  <w:szCs w:val="20"/>
                </w:rPr>
                <w:id w:val="61062472"/>
                <w14:checkbox>
                  <w14:checked w14:val="0"/>
                  <w14:checkedState w14:val="2612" w14:font="MS Gothic"/>
                  <w14:uncheckedState w14:val="2610" w14:font="MS Gothic"/>
                </w14:checkbox>
              </w:sdtPr>
              <w:sdtEndPr/>
              <w:sdtContent>
                <w:r w:rsidRPr="00D90A0A">
                  <w:rPr>
                    <w:rFonts w:ascii="MS Gothic" w:eastAsia="MS Gothic" w:hAnsi="MS Gothic" w:cs="Segoe UI" w:hint="eastAsia"/>
                    <w:b/>
                    <w:bCs/>
                    <w:sz w:val="20"/>
                    <w:szCs w:val="20"/>
                  </w:rPr>
                  <w:t>☐</w:t>
                </w:r>
              </w:sdtContent>
            </w:sdt>
            <w:r w:rsidRPr="00D90A0A">
              <w:rPr>
                <w:rFonts w:ascii="MS Gothic" w:eastAsia="MS Gothic" w:hAnsi="MS Gothic" w:cs="Segoe UI"/>
                <w:sz w:val="20"/>
                <w:szCs w:val="20"/>
              </w:rPr>
              <w:t xml:space="preserve"> </w:t>
            </w:r>
            <w:r>
              <w:rPr>
                <w:rStyle w:val="contentcontrolboundarysink"/>
                <w:rFonts w:ascii="Cambria" w:hAnsi="Cambria" w:cs="Segoe UI"/>
              </w:rPr>
              <w:t>​</w:t>
            </w:r>
            <w:r>
              <w:rPr>
                <w:rStyle w:val="contextualspellingandgrammarerror"/>
                <w:rFonts w:ascii="Cambria" w:hAnsi="Cambria" w:cs="Segoe UI"/>
                <w:sz w:val="20"/>
                <w:szCs w:val="20"/>
              </w:rPr>
              <w:t> </w:t>
            </w:r>
            <w:r>
              <w:rPr>
                <w:rStyle w:val="contextualspellingandgrammarerror"/>
                <w:rFonts w:ascii="Cambria" w:hAnsi="Cambria" w:cs="Segoe UI"/>
                <w:b/>
                <w:bCs/>
                <w:sz w:val="20"/>
                <w:szCs w:val="20"/>
              </w:rPr>
              <w:t>e.</w:t>
            </w:r>
            <w:r>
              <w:rPr>
                <w:rStyle w:val="normaltextrun"/>
                <w:rFonts w:ascii="Cambria" w:eastAsiaTheme="majorEastAsia" w:hAnsi="Cambria" w:cs="Segoe UI"/>
                <w:sz w:val="20"/>
                <w:szCs w:val="20"/>
              </w:rPr>
              <w:t xml:space="preserve"> If a paid City employee or City commission member is on the Board, Contractor provides documentation showing that board member signed a Conflict-of-Interest Policy</w:t>
            </w:r>
            <w:r>
              <w:rPr>
                <w:rStyle w:val="eop"/>
                <w:rFonts w:ascii="Cambria" w:hAnsi="Cambria" w:cs="Segoe UI"/>
                <w:sz w:val="20"/>
                <w:szCs w:val="20"/>
              </w:rPr>
              <w:t> </w:t>
            </w:r>
          </w:p>
          <w:p w14:paraId="7CF5B45F" w14:textId="591BAEE2" w:rsidR="00D90A0A" w:rsidRDefault="00D90A0A" w:rsidP="00D90A0A">
            <w:pPr>
              <w:pStyle w:val="paragraph"/>
              <w:spacing w:before="0" w:beforeAutospacing="0" w:after="0" w:afterAutospacing="0"/>
              <w:ind w:left="690" w:right="75" w:hanging="540"/>
              <w:textAlignment w:val="baseline"/>
              <w:rPr>
                <w:rFonts w:ascii="Segoe UI" w:hAnsi="Segoe UI" w:cs="Segoe UI"/>
                <w:sz w:val="18"/>
                <w:szCs w:val="18"/>
              </w:rPr>
            </w:pPr>
            <w:r>
              <w:rPr>
                <w:rStyle w:val="contentcontrolboundarysink"/>
                <w:rFonts w:ascii="Cambria" w:hAnsi="Cambria" w:cs="Segoe UI"/>
              </w:rPr>
              <w:t>​​</w:t>
            </w:r>
            <w:r w:rsidRPr="00D90A0A">
              <w:rPr>
                <w:rFonts w:ascii="Cambria" w:eastAsia="Cambria" w:hAnsi="Cambria" w:cs="Cambria"/>
                <w:b/>
                <w:bCs/>
                <w:sz w:val="20"/>
                <w:szCs w:val="20"/>
              </w:rPr>
              <w:t xml:space="preserve"> </w:t>
            </w:r>
            <w:sdt>
              <w:sdtPr>
                <w:rPr>
                  <w:rFonts w:ascii="MS Gothic" w:eastAsia="MS Gothic" w:hAnsi="MS Gothic" w:cs="Segoe UI"/>
                  <w:b/>
                  <w:bCs/>
                  <w:sz w:val="20"/>
                  <w:szCs w:val="20"/>
                </w:rPr>
                <w:id w:val="-2062466162"/>
                <w14:checkbox>
                  <w14:checked w14:val="0"/>
                  <w14:checkedState w14:val="2612" w14:font="MS Gothic"/>
                  <w14:uncheckedState w14:val="2610" w14:font="MS Gothic"/>
                </w14:checkbox>
              </w:sdtPr>
              <w:sdtEndPr/>
              <w:sdtContent>
                <w:r w:rsidRPr="00D90A0A">
                  <w:rPr>
                    <w:rFonts w:ascii="MS Gothic" w:eastAsia="MS Gothic" w:hAnsi="MS Gothic" w:cs="Segoe UI" w:hint="eastAsia"/>
                    <w:b/>
                    <w:bCs/>
                    <w:sz w:val="20"/>
                    <w:szCs w:val="20"/>
                  </w:rPr>
                  <w:t>☐</w:t>
                </w:r>
              </w:sdtContent>
            </w:sdt>
            <w:r w:rsidRPr="00D90A0A">
              <w:rPr>
                <w:rFonts w:ascii="MS Gothic" w:eastAsia="MS Gothic" w:hAnsi="MS Gothic" w:cs="Segoe UI"/>
                <w:sz w:val="20"/>
                <w:szCs w:val="20"/>
              </w:rPr>
              <w:t xml:space="preserve"> </w:t>
            </w:r>
            <w:r>
              <w:rPr>
                <w:rStyle w:val="contentcontrolboundarysink"/>
                <w:rFonts w:ascii="Cambria" w:hAnsi="Cambria" w:cs="Segoe UI"/>
              </w:rPr>
              <w:t>​</w:t>
            </w:r>
            <w:r>
              <w:rPr>
                <w:rStyle w:val="contextualspellingandgrammarerror"/>
                <w:rFonts w:ascii="Cambria" w:hAnsi="Cambria" w:cs="Segoe UI"/>
                <w:sz w:val="20"/>
                <w:szCs w:val="20"/>
              </w:rPr>
              <w:t> </w:t>
            </w:r>
            <w:r>
              <w:rPr>
                <w:rStyle w:val="contextualspellingandgrammarerror"/>
                <w:rFonts w:ascii="Cambria" w:hAnsi="Cambria" w:cs="Segoe UI"/>
                <w:b/>
                <w:bCs/>
                <w:sz w:val="20"/>
                <w:szCs w:val="20"/>
              </w:rPr>
              <w:t>f.</w:t>
            </w:r>
            <w:r>
              <w:rPr>
                <w:rStyle w:val="normaltextrun"/>
                <w:rFonts w:ascii="Cambria" w:eastAsiaTheme="majorEastAsia" w:hAnsi="Cambria" w:cs="Segoe UI"/>
                <w:b/>
                <w:bCs/>
                <w:sz w:val="20"/>
                <w:szCs w:val="20"/>
              </w:rPr>
              <w:t xml:space="preserve"> </w:t>
            </w:r>
            <w:r>
              <w:rPr>
                <w:rStyle w:val="normaltextrun"/>
                <w:rFonts w:ascii="Cambria" w:eastAsiaTheme="majorEastAsia" w:hAnsi="Cambria" w:cs="Segoe UI"/>
                <w:sz w:val="20"/>
                <w:szCs w:val="20"/>
              </w:rPr>
              <w:t>Minutes show that if the Executive Director is a member of the Board, s/he does not vote on his or her compensation </w:t>
            </w:r>
            <w:r>
              <w:rPr>
                <w:rStyle w:val="eop"/>
                <w:rFonts w:ascii="Cambria" w:hAnsi="Cambria" w:cs="Segoe UI"/>
                <w:sz w:val="20"/>
                <w:szCs w:val="20"/>
              </w:rPr>
              <w:t> </w:t>
            </w:r>
          </w:p>
          <w:p w14:paraId="791593D3" w14:textId="02F0B4EE" w:rsidR="00D90A0A" w:rsidRDefault="00D90A0A" w:rsidP="00D90A0A">
            <w:pPr>
              <w:pStyle w:val="paragraph"/>
              <w:spacing w:before="0" w:beforeAutospacing="0" w:after="0" w:afterAutospacing="0"/>
              <w:ind w:left="690" w:right="90" w:hanging="540"/>
              <w:textAlignment w:val="baseline"/>
              <w:rPr>
                <w:rFonts w:ascii="Segoe UI" w:hAnsi="Segoe UI" w:cs="Segoe UI"/>
                <w:b/>
                <w:bCs/>
                <w:sz w:val="18"/>
                <w:szCs w:val="18"/>
              </w:rPr>
            </w:pPr>
            <w:r>
              <w:rPr>
                <w:rStyle w:val="contentcontrolboundarysink"/>
                <w:rFonts w:ascii="Cambria" w:hAnsi="Cambria" w:cs="Segoe UI"/>
              </w:rPr>
              <w:t>​​</w:t>
            </w:r>
            <w:r w:rsidRPr="00D90A0A">
              <w:rPr>
                <w:rFonts w:ascii="Cambria" w:eastAsia="Cambria" w:hAnsi="Cambria" w:cs="Cambria"/>
                <w:b/>
                <w:bCs/>
                <w:sz w:val="20"/>
                <w:szCs w:val="20"/>
              </w:rPr>
              <w:t xml:space="preserve"> </w:t>
            </w:r>
            <w:sdt>
              <w:sdtPr>
                <w:rPr>
                  <w:rFonts w:ascii="MS Gothic" w:eastAsia="MS Gothic" w:hAnsi="MS Gothic" w:cs="Segoe UI"/>
                  <w:b/>
                  <w:bCs/>
                  <w:sz w:val="20"/>
                  <w:szCs w:val="20"/>
                </w:rPr>
                <w:id w:val="2046564962"/>
                <w14:checkbox>
                  <w14:checked w14:val="0"/>
                  <w14:checkedState w14:val="2612" w14:font="MS Gothic"/>
                  <w14:uncheckedState w14:val="2610" w14:font="MS Gothic"/>
                </w14:checkbox>
              </w:sdtPr>
              <w:sdtEndPr/>
              <w:sdtContent>
                <w:r w:rsidRPr="00D90A0A">
                  <w:rPr>
                    <w:rFonts w:ascii="MS Gothic" w:eastAsia="MS Gothic" w:hAnsi="MS Gothic" w:cs="Segoe UI" w:hint="eastAsia"/>
                    <w:b/>
                    <w:bCs/>
                    <w:sz w:val="20"/>
                    <w:szCs w:val="20"/>
                  </w:rPr>
                  <w:t>☐</w:t>
                </w:r>
              </w:sdtContent>
            </w:sdt>
            <w:r w:rsidRPr="00D90A0A">
              <w:rPr>
                <w:rFonts w:ascii="MS Gothic" w:eastAsia="MS Gothic" w:hAnsi="MS Gothic" w:cs="Segoe UI"/>
                <w:sz w:val="20"/>
                <w:szCs w:val="20"/>
              </w:rPr>
              <w:t xml:space="preserve"> </w:t>
            </w:r>
            <w:r w:rsidR="00631A69">
              <w:rPr>
                <w:rStyle w:val="contentcontrolboundarysink"/>
                <w:rFonts w:ascii="Cambria" w:hAnsi="Cambria" w:cs="Segoe UI"/>
              </w:rPr>
              <w:t>​</w:t>
            </w:r>
            <w:r w:rsidR="00631A69">
              <w:rPr>
                <w:rStyle w:val="contextualspellingandgrammarerror"/>
                <w:rFonts w:ascii="Cambria" w:hAnsi="Cambria" w:cs="Segoe UI"/>
                <w:b/>
                <w:bCs/>
                <w:sz w:val="20"/>
                <w:szCs w:val="20"/>
              </w:rPr>
              <w:t xml:space="preserve"> g.</w:t>
            </w:r>
            <w:r>
              <w:rPr>
                <w:rStyle w:val="normaltextrun"/>
                <w:rFonts w:ascii="Cambria" w:eastAsiaTheme="majorEastAsia" w:hAnsi="Cambria" w:cs="Segoe UI"/>
                <w:sz w:val="20"/>
                <w:szCs w:val="20"/>
              </w:rPr>
              <w:t xml:space="preserve"> Board conducts a performance review of the Executive Director annually</w:t>
            </w:r>
            <w:r>
              <w:rPr>
                <w:rStyle w:val="eop"/>
                <w:rFonts w:ascii="Cambria" w:hAnsi="Cambria" w:cs="Segoe UI"/>
                <w:b/>
                <w:bCs/>
                <w:sz w:val="20"/>
                <w:szCs w:val="20"/>
              </w:rPr>
              <w:t> </w:t>
            </w:r>
          </w:p>
          <w:p w14:paraId="250CB8BE" w14:textId="1D851D6B" w:rsidR="0B283BC2" w:rsidRDefault="0B283BC2" w:rsidP="0B283BC2">
            <w:pPr>
              <w:widowControl w:val="0"/>
              <w:spacing w:after="0" w:line="240" w:lineRule="auto"/>
              <w:ind w:left="697" w:right="97" w:hanging="540"/>
              <w:rPr>
                <w:rFonts w:ascii="Cambria" w:eastAsia="Cambria" w:hAnsi="Cambria" w:cs="Cambria"/>
                <w:sz w:val="20"/>
                <w:szCs w:val="20"/>
              </w:rPr>
            </w:pPr>
          </w:p>
        </w:tc>
        <w:tc>
          <w:tcPr>
            <w:tcW w:w="83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3490F4F5" w14:textId="67ABA238" w:rsidR="0B283BC2" w:rsidRDefault="0B283BC2" w:rsidP="0B283BC2">
            <w:pPr>
              <w:widowControl w:val="0"/>
              <w:spacing w:after="0" w:line="240" w:lineRule="auto"/>
              <w:ind w:left="73" w:right="69"/>
              <w:rPr>
                <w:rFonts w:ascii="Cambria" w:eastAsia="Cambria" w:hAnsi="Cambria" w:cs="Cambria"/>
                <w:color w:val="0000FF"/>
                <w:sz w:val="20"/>
                <w:szCs w:val="20"/>
              </w:rPr>
            </w:pPr>
            <w:r w:rsidRPr="00381098">
              <w:rPr>
                <w:rFonts w:ascii="Cambria" w:eastAsia="Cambria" w:hAnsi="Cambria" w:cs="Cambria"/>
                <w:color w:val="0000FF"/>
                <w:sz w:val="20"/>
                <w:szCs w:val="20"/>
              </w:rPr>
              <w:t xml:space="preserve">Board minutes will be reviewed to assess both Fiscal and Compliance standards. Board minutes may also be used in Category 10. Public Access (below), as needed. The monitoring letter should indicate that board meeting minutes will be used to assess these standards so that the contractor can pull the appropriate meeting minutes in advance.  </w:t>
            </w:r>
          </w:p>
          <w:p w14:paraId="36555E99" w14:textId="77777777" w:rsidR="00EC3282" w:rsidRDefault="00EC3282" w:rsidP="0B283BC2">
            <w:pPr>
              <w:widowControl w:val="0"/>
              <w:spacing w:after="0" w:line="240" w:lineRule="auto"/>
              <w:ind w:left="73" w:right="69"/>
              <w:rPr>
                <w:rFonts w:ascii="Cambria" w:eastAsia="Cambria" w:hAnsi="Cambria" w:cs="Cambria"/>
                <w:color w:val="0000FF"/>
                <w:sz w:val="20"/>
                <w:szCs w:val="20"/>
              </w:rPr>
            </w:pPr>
          </w:p>
          <w:p w14:paraId="18A8932F" w14:textId="734D61BD" w:rsidR="00EC3282" w:rsidRPr="00381098" w:rsidRDefault="00EC3282" w:rsidP="0B283BC2">
            <w:pPr>
              <w:widowControl w:val="0"/>
              <w:spacing w:after="0" w:line="240" w:lineRule="auto"/>
              <w:ind w:left="73" w:right="69"/>
              <w:rPr>
                <w:rFonts w:ascii="Cambria" w:eastAsia="Cambria" w:hAnsi="Cambria" w:cs="Cambria"/>
                <w:color w:val="0000FF"/>
                <w:sz w:val="20"/>
                <w:szCs w:val="20"/>
              </w:rPr>
            </w:pPr>
            <w:r w:rsidRPr="00EC3282">
              <w:rPr>
                <w:rFonts w:ascii="Cambria" w:eastAsia="Cambria" w:hAnsi="Cambria" w:cs="Cambria"/>
                <w:color w:val="0000FF"/>
                <w:sz w:val="20"/>
                <w:szCs w:val="20"/>
              </w:rPr>
              <w:t xml:space="preserve">Items a-c.: Minutes should show the board approved the budget. Boards do not need to “approve” the financial reports or audit, but minutes should show that they conducted a review. Review by </w:t>
            </w:r>
            <w:proofErr w:type="gramStart"/>
            <w:r w:rsidRPr="00EC3282">
              <w:rPr>
                <w:rFonts w:ascii="Cambria" w:eastAsia="Cambria" w:hAnsi="Cambria" w:cs="Cambria"/>
                <w:color w:val="0000FF"/>
                <w:sz w:val="20"/>
                <w:szCs w:val="20"/>
              </w:rPr>
              <w:t>a finance</w:t>
            </w:r>
            <w:proofErr w:type="gramEnd"/>
            <w:r w:rsidRPr="00EC3282">
              <w:rPr>
                <w:rFonts w:ascii="Cambria" w:eastAsia="Cambria" w:hAnsi="Cambria" w:cs="Cambria"/>
                <w:color w:val="0000FF"/>
                <w:sz w:val="20"/>
                <w:szCs w:val="20"/>
              </w:rPr>
              <w:t xml:space="preserve"> subcommittee is acceptable. If the minutes are not detailed, request additional supporting documentation that could indicate such a review. The intent of these standards is to assess board oversight, not to assess the quality of minutes.</w:t>
            </w:r>
          </w:p>
          <w:p w14:paraId="3C681384" w14:textId="7E49F0D9" w:rsidR="0B283BC2" w:rsidRPr="00381098" w:rsidRDefault="0B283BC2" w:rsidP="0B283BC2">
            <w:pPr>
              <w:widowControl w:val="0"/>
              <w:spacing w:after="0" w:line="240" w:lineRule="auto"/>
              <w:ind w:left="73" w:right="69"/>
              <w:rPr>
                <w:rFonts w:ascii="Cambria" w:eastAsia="Cambria" w:hAnsi="Cambria" w:cs="Cambria"/>
                <w:color w:val="0000FF"/>
                <w:sz w:val="20"/>
                <w:szCs w:val="20"/>
              </w:rPr>
            </w:pPr>
          </w:p>
          <w:p w14:paraId="0C74E845" w14:textId="612B6439" w:rsidR="0B283BC2" w:rsidRPr="00381098" w:rsidRDefault="0B283BC2" w:rsidP="00381098">
            <w:pPr>
              <w:widowControl w:val="0"/>
              <w:spacing w:after="0" w:line="240" w:lineRule="auto"/>
              <w:ind w:left="76" w:right="97" w:hanging="14"/>
              <w:rPr>
                <w:rFonts w:ascii="Cambria" w:eastAsia="Cambria" w:hAnsi="Cambria" w:cs="Cambria"/>
                <w:color w:val="0000FF"/>
                <w:sz w:val="20"/>
                <w:szCs w:val="20"/>
              </w:rPr>
            </w:pPr>
            <w:r w:rsidRPr="00381098">
              <w:rPr>
                <w:rFonts w:ascii="Cambria" w:eastAsia="Cambria" w:hAnsi="Cambria" w:cs="Cambria"/>
                <w:color w:val="0000FF"/>
                <w:sz w:val="20"/>
                <w:szCs w:val="20"/>
              </w:rPr>
              <w:t xml:space="preserve">Items d-e.: Request copy of Board Roster to verify membership of City staff members or commissioners. If a board member is also a City staff member or commission, to meet the standard, the individual should have signed or there is documentation that s/he agreed to a Conflict-of-Interest Policy. The policy may be stand-alone or part of a broader “board manual” or agreement as long as guidelines addressing conflicts of interest for board members are included. </w:t>
            </w:r>
          </w:p>
        </w:tc>
      </w:tr>
      <w:tr w:rsidR="0B283BC2" w14:paraId="07115585" w14:textId="77777777" w:rsidTr="155CFB00">
        <w:trPr>
          <w:trHeight w:val="300"/>
        </w:trPr>
        <w:tc>
          <w:tcPr>
            <w:tcW w:w="6112" w:type="dxa"/>
            <w:tcBorders>
              <w:top w:val="single" w:sz="6" w:space="0" w:color="auto"/>
              <w:left w:val="single" w:sz="6" w:space="0" w:color="auto"/>
              <w:bottom w:val="single" w:sz="6" w:space="0" w:color="auto"/>
              <w:right w:val="single" w:sz="6" w:space="0" w:color="auto"/>
            </w:tcBorders>
            <w:tcMar>
              <w:bottom w:w="15" w:type="dxa"/>
            </w:tcMar>
          </w:tcPr>
          <w:p w14:paraId="426E7394" w14:textId="1A57BBA8" w:rsidR="0B283BC2" w:rsidRDefault="0B283BC2" w:rsidP="0B283BC2">
            <w:pPr>
              <w:widowControl w:val="0"/>
              <w:spacing w:after="0" w:line="240" w:lineRule="auto"/>
              <w:ind w:left="648" w:hanging="461"/>
              <w:rPr>
                <w:rFonts w:ascii="Cambria" w:eastAsia="Cambria" w:hAnsi="Cambria" w:cs="Cambria"/>
                <w:sz w:val="20"/>
                <w:szCs w:val="20"/>
              </w:rPr>
            </w:pPr>
            <w:r w:rsidRPr="0B283BC2">
              <w:rPr>
                <w:rFonts w:ascii="Cambria" w:eastAsia="Cambria" w:hAnsi="Cambria" w:cs="Cambria"/>
                <w:b/>
                <w:bCs/>
              </w:rPr>
              <w:t>11.</w:t>
            </w:r>
            <w:r w:rsidRPr="0B283BC2">
              <w:rPr>
                <w:rFonts w:ascii="Cambria" w:eastAsia="Cambria" w:hAnsi="Cambria" w:cs="Cambria"/>
              </w:rPr>
              <w:t xml:space="preserve"> </w:t>
            </w:r>
            <w:r w:rsidRPr="0B283BC2">
              <w:rPr>
                <w:rFonts w:ascii="Cambria" w:eastAsia="Cambria" w:hAnsi="Cambria" w:cs="Cambria"/>
                <w:b/>
                <w:bCs/>
              </w:rPr>
              <w:t xml:space="preserve">Subcontracts </w:t>
            </w:r>
            <w:r w:rsidRPr="0B283BC2">
              <w:rPr>
                <w:rFonts w:ascii="Cambria" w:eastAsia="Cambria" w:hAnsi="Cambria" w:cs="Cambria"/>
                <w:b/>
                <w:bCs/>
                <w:sz w:val="20"/>
                <w:szCs w:val="20"/>
              </w:rPr>
              <w:t>(including fiscal sponsorship &amp; fiscal intermediaries)</w:t>
            </w:r>
          </w:p>
          <w:p w14:paraId="54983DC3" w14:textId="6B136E21" w:rsidR="0B283BC2" w:rsidRDefault="0B283BC2" w:rsidP="0B283BC2">
            <w:pPr>
              <w:widowControl w:val="0"/>
              <w:spacing w:after="0" w:line="240" w:lineRule="auto"/>
              <w:ind w:left="648" w:hanging="461"/>
              <w:rPr>
                <w:rFonts w:ascii="Cambria" w:eastAsia="Cambria" w:hAnsi="Cambria" w:cs="Cambria"/>
                <w:b/>
                <w:bCs/>
                <w:sz w:val="20"/>
                <w:szCs w:val="20"/>
              </w:rPr>
            </w:pPr>
          </w:p>
          <w:p w14:paraId="613F5D2A" w14:textId="1643114B" w:rsidR="0B283BC2" w:rsidRDefault="008F4DE2" w:rsidP="0B283BC2">
            <w:pPr>
              <w:widowControl w:val="0"/>
              <w:spacing w:after="0" w:line="240" w:lineRule="auto"/>
              <w:ind w:left="692" w:hanging="512"/>
              <w:rPr>
                <w:rFonts w:ascii="Cambria" w:eastAsia="Cambria" w:hAnsi="Cambria" w:cs="Cambria"/>
                <w:sz w:val="20"/>
                <w:szCs w:val="20"/>
              </w:rPr>
            </w:pPr>
            <w:sdt>
              <w:sdtPr>
                <w:rPr>
                  <w:rFonts w:ascii="Cambria" w:eastAsia="Cambria" w:hAnsi="Cambria" w:cs="Cambria"/>
                  <w:b/>
                  <w:bCs/>
                  <w:sz w:val="20"/>
                  <w:szCs w:val="20"/>
                </w:rPr>
                <w:id w:val="-790201942"/>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a. </w:t>
            </w:r>
            <w:r w:rsidR="0B283BC2" w:rsidRPr="0B283BC2">
              <w:rPr>
                <w:rFonts w:ascii="Cambria" w:eastAsia="Cambria" w:hAnsi="Cambria" w:cs="Cambria"/>
                <w:sz w:val="20"/>
                <w:szCs w:val="20"/>
              </w:rPr>
              <w:t xml:space="preserve">Documentation that procurement procedures (and/or the </w:t>
            </w:r>
            <w:r w:rsidR="0B283BC2" w:rsidRPr="0B283BC2">
              <w:rPr>
                <w:rFonts w:ascii="Cambria" w:eastAsia="Cambria" w:hAnsi="Cambria" w:cs="Cambria"/>
                <w:sz w:val="20"/>
                <w:szCs w:val="20"/>
              </w:rPr>
              <w:lastRenderedPageBreak/>
              <w:t>process for entering into legal agreements) in the Contractor’s fiscal policies and procedures were followed by Contractor to select subcontractors (if applicable)</w:t>
            </w:r>
          </w:p>
          <w:p w14:paraId="77372636" w14:textId="2D489889" w:rsidR="0B283BC2" w:rsidRDefault="008F4DE2" w:rsidP="0B283BC2">
            <w:pPr>
              <w:widowControl w:val="0"/>
              <w:spacing w:after="0" w:line="240" w:lineRule="auto"/>
              <w:ind w:left="692" w:hanging="512"/>
              <w:rPr>
                <w:rFonts w:ascii="Cambria" w:eastAsia="Cambria" w:hAnsi="Cambria" w:cs="Cambria"/>
                <w:sz w:val="20"/>
                <w:szCs w:val="20"/>
              </w:rPr>
            </w:pPr>
            <w:sdt>
              <w:sdtPr>
                <w:rPr>
                  <w:rFonts w:ascii="Cambria" w:eastAsia="Cambria" w:hAnsi="Cambria" w:cs="Cambria"/>
                  <w:b/>
                  <w:bCs/>
                  <w:sz w:val="20"/>
                  <w:szCs w:val="20"/>
                </w:rPr>
                <w:id w:val="149112874"/>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C9432C" w:rsidRPr="00C9432C">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b. </w:t>
            </w:r>
            <w:r w:rsidR="0B283BC2" w:rsidRPr="0B283BC2">
              <w:rPr>
                <w:rFonts w:ascii="Cambria" w:eastAsia="Cambria" w:hAnsi="Cambria" w:cs="Cambria"/>
                <w:sz w:val="20"/>
                <w:szCs w:val="20"/>
              </w:rPr>
              <w:t>Legally binding agreements between Contractor and subcontractors are valid and current, and include scope of work/deliverables</w:t>
            </w:r>
          </w:p>
          <w:p w14:paraId="0A15F4F3" w14:textId="780D10E9" w:rsidR="0B283BC2" w:rsidRDefault="008F4DE2" w:rsidP="0B283BC2">
            <w:pPr>
              <w:widowControl w:val="0"/>
              <w:spacing w:after="0" w:line="240" w:lineRule="auto"/>
              <w:ind w:left="692" w:hanging="512"/>
              <w:rPr>
                <w:rFonts w:ascii="Cambria" w:eastAsia="Cambria" w:hAnsi="Cambria" w:cs="Cambria"/>
                <w:sz w:val="20"/>
                <w:szCs w:val="20"/>
              </w:rPr>
            </w:pPr>
            <w:sdt>
              <w:sdtPr>
                <w:rPr>
                  <w:rFonts w:ascii="Cambria" w:eastAsia="Cambria" w:hAnsi="Cambria" w:cs="Cambria"/>
                  <w:b/>
                  <w:bCs/>
                  <w:sz w:val="20"/>
                  <w:szCs w:val="20"/>
                </w:rPr>
                <w:id w:val="125284528"/>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c. </w:t>
            </w:r>
            <w:r w:rsidR="0B283BC2" w:rsidRPr="0B283BC2">
              <w:rPr>
                <w:rFonts w:ascii="Cambria" w:eastAsia="Cambria" w:hAnsi="Cambria" w:cs="Cambria"/>
                <w:sz w:val="20"/>
                <w:szCs w:val="20"/>
              </w:rPr>
              <w:t>Documentation that the Contractor follows its policy related to regularly monitoring fiscal and programmatic performance of subcontractors providing direct services to clients, including monitoring of invoices (e.g., validating receipts)</w:t>
            </w:r>
          </w:p>
          <w:p w14:paraId="4F8730E4" w14:textId="0ED4E5DF" w:rsidR="0B283BC2" w:rsidRDefault="0B283BC2" w:rsidP="0B283BC2">
            <w:pPr>
              <w:widowControl w:val="0"/>
              <w:spacing w:after="0" w:line="240" w:lineRule="auto"/>
              <w:ind w:left="692" w:hanging="512"/>
              <w:rPr>
                <w:rFonts w:ascii="Cambria" w:eastAsia="Cambria" w:hAnsi="Cambria" w:cs="Cambria"/>
                <w:sz w:val="20"/>
                <w:szCs w:val="20"/>
              </w:rPr>
            </w:pPr>
          </w:p>
          <w:p w14:paraId="7F0CDBCB" w14:textId="5DD654D5" w:rsidR="0B283BC2" w:rsidRDefault="0B283BC2" w:rsidP="0B283BC2">
            <w:pPr>
              <w:widowControl w:val="0"/>
              <w:spacing w:after="0" w:line="264" w:lineRule="auto"/>
              <w:ind w:left="692" w:right="79" w:hanging="540"/>
              <w:rPr>
                <w:rFonts w:ascii="Cambria" w:eastAsia="Cambria" w:hAnsi="Cambria" w:cs="Cambria"/>
                <w:sz w:val="20"/>
                <w:szCs w:val="20"/>
              </w:rPr>
            </w:pPr>
          </w:p>
        </w:tc>
        <w:tc>
          <w:tcPr>
            <w:tcW w:w="83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1EA0E1C0" w14:textId="3A434F8C" w:rsidR="0B283BC2" w:rsidRDefault="0B283BC2" w:rsidP="0B283BC2">
            <w:pPr>
              <w:widowControl w:val="0"/>
              <w:spacing w:after="0" w:line="240" w:lineRule="auto"/>
              <w:ind w:left="107" w:right="69"/>
              <w:rPr>
                <w:rFonts w:ascii="Cambria" w:eastAsia="Cambria" w:hAnsi="Cambria" w:cs="Cambria"/>
                <w:color w:val="0000FF"/>
                <w:sz w:val="20"/>
                <w:szCs w:val="20"/>
              </w:rPr>
            </w:pPr>
            <w:r w:rsidRPr="0B283BC2">
              <w:rPr>
                <w:rFonts w:ascii="Cambria" w:eastAsia="Cambria" w:hAnsi="Cambria" w:cs="Cambria"/>
                <w:color w:val="0000FF"/>
                <w:sz w:val="20"/>
                <w:szCs w:val="20"/>
              </w:rPr>
              <w:lastRenderedPageBreak/>
              <w:t xml:space="preserve">Standards apply to subcontracts funded by the City where the recipient provides direct services to clients. Vendor or consultant subcontracts (e.g., evaluation services) do not need to be monitored in these ways. This category applies in the following cases: </w:t>
            </w:r>
          </w:p>
          <w:p w14:paraId="3A84E95E" w14:textId="2B84E918" w:rsidR="0B283BC2" w:rsidRDefault="0B283BC2" w:rsidP="00FF3963">
            <w:pPr>
              <w:pStyle w:val="ListParagraph"/>
              <w:widowControl w:val="0"/>
              <w:numPr>
                <w:ilvl w:val="0"/>
                <w:numId w:val="1"/>
              </w:numPr>
              <w:spacing w:after="0" w:line="240" w:lineRule="auto"/>
              <w:ind w:left="901" w:right="69"/>
              <w:rPr>
                <w:rFonts w:ascii="Cambria" w:eastAsia="Cambria" w:hAnsi="Cambria" w:cs="Cambria"/>
                <w:color w:val="0000FF"/>
                <w:sz w:val="20"/>
                <w:szCs w:val="20"/>
              </w:rPr>
            </w:pPr>
            <w:r w:rsidRPr="0B283BC2">
              <w:rPr>
                <w:rFonts w:ascii="Cambria" w:eastAsia="Cambria" w:hAnsi="Cambria" w:cs="Cambria"/>
                <w:color w:val="0000FF"/>
                <w:sz w:val="20"/>
                <w:szCs w:val="20"/>
              </w:rPr>
              <w:t>Prime Contractor is subcontracting portions of its own scope of work with clients</w:t>
            </w:r>
          </w:p>
          <w:p w14:paraId="7B784506" w14:textId="27AED976" w:rsidR="0B283BC2" w:rsidRDefault="0B283BC2" w:rsidP="00FF3963">
            <w:pPr>
              <w:pStyle w:val="ListParagraph"/>
              <w:widowControl w:val="0"/>
              <w:numPr>
                <w:ilvl w:val="0"/>
                <w:numId w:val="1"/>
              </w:numPr>
              <w:spacing w:after="0" w:line="240" w:lineRule="auto"/>
              <w:ind w:left="901" w:right="69"/>
              <w:rPr>
                <w:rFonts w:ascii="Cambria" w:eastAsia="Cambria" w:hAnsi="Cambria" w:cs="Cambria"/>
                <w:color w:val="0000FF"/>
                <w:sz w:val="20"/>
                <w:szCs w:val="20"/>
              </w:rPr>
            </w:pPr>
            <w:r w:rsidRPr="0B283BC2">
              <w:rPr>
                <w:rFonts w:ascii="Cambria" w:eastAsia="Cambria" w:hAnsi="Cambria" w:cs="Cambria"/>
                <w:color w:val="0000FF"/>
                <w:sz w:val="20"/>
                <w:szCs w:val="20"/>
              </w:rPr>
              <w:lastRenderedPageBreak/>
              <w:t>Prime Contractor is a fiscal sponsor or a fiscal agent of a “sponsored program” (i.e., sponsored program performs entire scope of work; prime contractor may receive a fee for managing funding)</w:t>
            </w:r>
          </w:p>
          <w:p w14:paraId="4361302B" w14:textId="1B5914B7" w:rsidR="0B283BC2" w:rsidRDefault="0B283BC2" w:rsidP="0B283BC2">
            <w:pPr>
              <w:widowControl w:val="0"/>
              <w:spacing w:after="0" w:line="240" w:lineRule="auto"/>
              <w:ind w:left="107" w:right="69"/>
              <w:rPr>
                <w:rFonts w:ascii="Cambria" w:eastAsia="Cambria" w:hAnsi="Cambria" w:cs="Cambria"/>
                <w:color w:val="0000FF"/>
                <w:sz w:val="20"/>
                <w:szCs w:val="20"/>
              </w:rPr>
            </w:pPr>
          </w:p>
          <w:p w14:paraId="5FA69CA1" w14:textId="16ADE513" w:rsidR="0B283BC2" w:rsidRDefault="0B283BC2" w:rsidP="0B283BC2">
            <w:pPr>
              <w:widowControl w:val="0"/>
              <w:spacing w:after="0" w:line="240" w:lineRule="auto"/>
              <w:ind w:left="107" w:right="69"/>
              <w:rPr>
                <w:rFonts w:ascii="Cambria" w:eastAsia="Cambria" w:hAnsi="Cambria" w:cs="Cambria"/>
                <w:color w:val="0000FF"/>
                <w:sz w:val="20"/>
                <w:szCs w:val="20"/>
              </w:rPr>
            </w:pPr>
            <w:r w:rsidRPr="0B283BC2">
              <w:rPr>
                <w:rFonts w:ascii="Cambria" w:eastAsia="Cambria" w:hAnsi="Cambria" w:cs="Cambria"/>
                <w:color w:val="0000FF"/>
                <w:sz w:val="20"/>
                <w:szCs w:val="20"/>
              </w:rPr>
              <w:t xml:space="preserve">Item c: Contractors serving as a prime Contractor have an obligation to monitor fiscal and programmatic performance of subcontractors and sponsored programs. This includes ensuring funds are spent on the intended purpose.  </w:t>
            </w:r>
          </w:p>
          <w:p w14:paraId="790E49BD" w14:textId="3BBEC249" w:rsidR="0B283BC2" w:rsidRDefault="0B283BC2" w:rsidP="0B283BC2">
            <w:pPr>
              <w:widowControl w:val="0"/>
              <w:spacing w:after="0" w:line="240" w:lineRule="auto"/>
              <w:ind w:left="107" w:right="69"/>
              <w:rPr>
                <w:rFonts w:ascii="Cambria" w:eastAsia="Cambria" w:hAnsi="Cambria" w:cs="Cambria"/>
                <w:color w:val="0000FF"/>
                <w:sz w:val="20"/>
                <w:szCs w:val="20"/>
              </w:rPr>
            </w:pPr>
          </w:p>
          <w:p w14:paraId="78FC7A85" w14:textId="385E0314" w:rsidR="0B283BC2" w:rsidRDefault="0B283BC2" w:rsidP="0B283BC2">
            <w:pPr>
              <w:widowControl w:val="0"/>
              <w:spacing w:after="0" w:line="240" w:lineRule="auto"/>
              <w:ind w:left="107" w:right="69"/>
              <w:rPr>
                <w:rFonts w:ascii="Cambria" w:eastAsia="Cambria" w:hAnsi="Cambria" w:cs="Cambria"/>
                <w:color w:val="0000FF"/>
                <w:sz w:val="20"/>
                <w:szCs w:val="20"/>
              </w:rPr>
            </w:pPr>
            <w:r w:rsidRPr="0B283BC2">
              <w:rPr>
                <w:rFonts w:ascii="Cambria" w:eastAsia="Cambria" w:hAnsi="Cambria" w:cs="Cambria"/>
                <w:color w:val="0000FF"/>
                <w:sz w:val="20"/>
                <w:szCs w:val="20"/>
              </w:rPr>
              <w:t xml:space="preserve">Category 7 Fiscal Policies and Procedures requires contractors to have a policy for procuring subcontractors, and for monitoring subcontractor performance. Monitors should use Item c. to test whether the contractor follows its established policies. This may include reviewing materials the contractor generated in a recent review of the subcontractor. </w:t>
            </w:r>
          </w:p>
          <w:p w14:paraId="64A26808" w14:textId="07339DF2" w:rsidR="0B283BC2" w:rsidRDefault="0B283BC2" w:rsidP="0B283BC2">
            <w:pPr>
              <w:widowControl w:val="0"/>
              <w:spacing w:after="0" w:line="240" w:lineRule="auto"/>
              <w:ind w:left="107" w:right="69"/>
              <w:rPr>
                <w:rFonts w:ascii="Cambria" w:eastAsia="Cambria" w:hAnsi="Cambria" w:cs="Cambria"/>
                <w:color w:val="0000FF"/>
                <w:sz w:val="20"/>
                <w:szCs w:val="20"/>
              </w:rPr>
            </w:pPr>
          </w:p>
          <w:p w14:paraId="25B7F141" w14:textId="40B96090" w:rsidR="0B283BC2" w:rsidRDefault="0B283BC2" w:rsidP="0B283BC2">
            <w:pPr>
              <w:widowControl w:val="0"/>
              <w:spacing w:after="0" w:line="240" w:lineRule="auto"/>
              <w:ind w:left="73" w:right="69"/>
              <w:rPr>
                <w:rFonts w:ascii="Cambria" w:eastAsia="Cambria" w:hAnsi="Cambria" w:cs="Cambria"/>
                <w:color w:val="0000FF"/>
                <w:sz w:val="20"/>
                <w:szCs w:val="20"/>
              </w:rPr>
            </w:pPr>
            <w:r w:rsidRPr="0B283BC2">
              <w:rPr>
                <w:rFonts w:ascii="Cambria" w:eastAsia="Cambria" w:hAnsi="Cambria" w:cs="Cambria"/>
                <w:color w:val="0000FF"/>
                <w:sz w:val="20"/>
                <w:szCs w:val="20"/>
              </w:rPr>
              <w:t>Though not required, monitors may request financial documents pertaining to the sponsored program, such as a budget, an audit, or financial reports, should they deem them necessary to fully evaluate the effectiveness of the prime Contractor’s ongoing fiscal monitoring of the sponsored program.</w:t>
            </w:r>
          </w:p>
        </w:tc>
      </w:tr>
    </w:tbl>
    <w:p w14:paraId="7C4506A2" w14:textId="77777777" w:rsidR="001D73B7" w:rsidRDefault="001D73B7" w:rsidP="0B283BC2">
      <w:pPr>
        <w:spacing w:after="0" w:line="240" w:lineRule="auto"/>
        <w:jc w:val="center"/>
        <w:rPr>
          <w:rFonts w:ascii="Cambria" w:eastAsia="Cambria" w:hAnsi="Cambria" w:cs="Cambria"/>
          <w:b/>
          <w:bCs/>
          <w:color w:val="000000" w:themeColor="text1"/>
          <w:sz w:val="24"/>
          <w:szCs w:val="24"/>
        </w:rPr>
      </w:pPr>
    </w:p>
    <w:p w14:paraId="1740DD60" w14:textId="7D5D3847" w:rsidR="00006608" w:rsidRDefault="3C0BB214" w:rsidP="0B283BC2">
      <w:pPr>
        <w:spacing w:after="0" w:line="240" w:lineRule="auto"/>
        <w:jc w:val="center"/>
        <w:rPr>
          <w:rFonts w:ascii="Cambria" w:eastAsia="Cambria" w:hAnsi="Cambria" w:cs="Cambria"/>
          <w:color w:val="000000" w:themeColor="text1"/>
          <w:sz w:val="24"/>
          <w:szCs w:val="24"/>
        </w:rPr>
      </w:pPr>
      <w:r w:rsidRPr="0B283BC2">
        <w:rPr>
          <w:rFonts w:ascii="Cambria" w:eastAsia="Cambria" w:hAnsi="Cambria" w:cs="Cambria"/>
          <w:b/>
          <w:bCs/>
          <w:color w:val="000000" w:themeColor="text1"/>
          <w:sz w:val="24"/>
          <w:szCs w:val="24"/>
        </w:rPr>
        <w:t>PLEASE CONTINUE TO REQUEST OPTIONAL DOCUMENTATION TO SUPPORT THE REVIEW OF ANY ADDITIONAL STANDARDS OR RECOMMENDED PRACTICES</w:t>
      </w:r>
    </w:p>
    <w:p w14:paraId="585C8DFA" w14:textId="0B0CF063" w:rsidR="00006608" w:rsidRDefault="00006608" w:rsidP="0B283BC2">
      <w:pPr>
        <w:spacing w:after="0" w:line="240" w:lineRule="auto"/>
        <w:jc w:val="center"/>
        <w:rPr>
          <w:rFonts w:ascii="Cambria" w:eastAsia="Cambria" w:hAnsi="Cambria" w:cs="Cambria"/>
          <w:b/>
          <w:bCs/>
          <w:color w:val="000000" w:themeColor="text1"/>
          <w:sz w:val="24"/>
          <w:szCs w:val="24"/>
        </w:rPr>
      </w:pPr>
    </w:p>
    <w:p w14:paraId="01130E4C" w14:textId="7FB3FCD4" w:rsidR="00EC67DC" w:rsidRDefault="00EC67DC" w:rsidP="279DD24A">
      <w:pPr>
        <w:spacing w:after="0" w:line="240" w:lineRule="auto"/>
        <w:jc w:val="center"/>
        <w:rPr>
          <w:rFonts w:ascii="Cambria" w:eastAsia="Cambria" w:hAnsi="Cambria" w:cs="Cambria"/>
          <w:b/>
          <w:bCs/>
          <w:color w:val="000000" w:themeColor="text1"/>
          <w:sz w:val="24"/>
          <w:szCs w:val="24"/>
        </w:rPr>
      </w:pPr>
    </w:p>
    <w:p w14:paraId="4C47974B" w14:textId="6728A424" w:rsidR="155CFB00" w:rsidRDefault="155CFB00" w:rsidP="155CFB00">
      <w:pPr>
        <w:spacing w:after="0" w:line="240" w:lineRule="auto"/>
        <w:jc w:val="center"/>
        <w:rPr>
          <w:rFonts w:ascii="Cambria" w:eastAsia="Cambria" w:hAnsi="Cambria" w:cs="Cambria"/>
          <w:b/>
          <w:bCs/>
          <w:color w:val="000000" w:themeColor="text1"/>
          <w:sz w:val="24"/>
          <w:szCs w:val="24"/>
        </w:rPr>
      </w:pPr>
    </w:p>
    <w:p w14:paraId="05A790CA" w14:textId="4938EB1C" w:rsidR="155CFB00" w:rsidRDefault="155CFB00" w:rsidP="155CFB00">
      <w:pPr>
        <w:spacing w:after="0" w:line="240" w:lineRule="auto"/>
        <w:jc w:val="center"/>
        <w:rPr>
          <w:rFonts w:ascii="Cambria" w:eastAsia="Cambria" w:hAnsi="Cambria" w:cs="Cambria"/>
          <w:b/>
          <w:bCs/>
          <w:color w:val="000000" w:themeColor="text1"/>
          <w:sz w:val="24"/>
          <w:szCs w:val="24"/>
        </w:rPr>
      </w:pPr>
    </w:p>
    <w:p w14:paraId="393D6C8F" w14:textId="589B7FC9" w:rsidR="155CFB00" w:rsidRDefault="155CFB00" w:rsidP="155CFB00">
      <w:pPr>
        <w:spacing w:after="0" w:line="240" w:lineRule="auto"/>
        <w:jc w:val="center"/>
        <w:rPr>
          <w:rFonts w:ascii="Cambria" w:eastAsia="Cambria" w:hAnsi="Cambria" w:cs="Cambria"/>
          <w:b/>
          <w:bCs/>
          <w:color w:val="000000" w:themeColor="text1"/>
          <w:sz w:val="24"/>
          <w:szCs w:val="24"/>
        </w:rPr>
      </w:pPr>
    </w:p>
    <w:p w14:paraId="67E33990" w14:textId="08D3C21E" w:rsidR="155CFB00" w:rsidRDefault="155CFB00" w:rsidP="155CFB00">
      <w:pPr>
        <w:spacing w:after="0" w:line="240" w:lineRule="auto"/>
        <w:jc w:val="center"/>
        <w:rPr>
          <w:rFonts w:ascii="Cambria" w:eastAsia="Cambria" w:hAnsi="Cambria" w:cs="Cambria"/>
          <w:b/>
          <w:bCs/>
          <w:color w:val="000000" w:themeColor="text1"/>
          <w:sz w:val="24"/>
          <w:szCs w:val="24"/>
        </w:rPr>
      </w:pPr>
    </w:p>
    <w:p w14:paraId="192B9B71" w14:textId="29062AEE" w:rsidR="155CFB00" w:rsidRDefault="155CFB00" w:rsidP="155CFB00">
      <w:pPr>
        <w:spacing w:after="0" w:line="240" w:lineRule="auto"/>
        <w:jc w:val="center"/>
        <w:rPr>
          <w:rFonts w:ascii="Cambria" w:eastAsia="Cambria" w:hAnsi="Cambria" w:cs="Cambria"/>
          <w:b/>
          <w:bCs/>
          <w:color w:val="000000" w:themeColor="text1"/>
          <w:sz w:val="24"/>
          <w:szCs w:val="24"/>
        </w:rPr>
      </w:pPr>
    </w:p>
    <w:p w14:paraId="4D70D1C1" w14:textId="1D601A41" w:rsidR="155CFB00" w:rsidRDefault="155CFB00" w:rsidP="155CFB00">
      <w:pPr>
        <w:spacing w:after="0" w:line="240" w:lineRule="auto"/>
        <w:jc w:val="center"/>
        <w:rPr>
          <w:rFonts w:ascii="Cambria" w:eastAsia="Cambria" w:hAnsi="Cambria" w:cs="Cambria"/>
          <w:b/>
          <w:bCs/>
          <w:color w:val="000000" w:themeColor="text1"/>
          <w:sz w:val="24"/>
          <w:szCs w:val="24"/>
        </w:rPr>
      </w:pPr>
    </w:p>
    <w:p w14:paraId="65F7960C" w14:textId="0B29DFFA" w:rsidR="155CFB00" w:rsidRDefault="155CFB00" w:rsidP="155CFB00">
      <w:pPr>
        <w:spacing w:after="0" w:line="240" w:lineRule="auto"/>
        <w:jc w:val="center"/>
        <w:rPr>
          <w:rFonts w:ascii="Cambria" w:eastAsia="Cambria" w:hAnsi="Cambria" w:cs="Cambria"/>
          <w:b/>
          <w:bCs/>
          <w:color w:val="000000" w:themeColor="text1"/>
          <w:sz w:val="24"/>
          <w:szCs w:val="24"/>
        </w:rPr>
      </w:pPr>
    </w:p>
    <w:p w14:paraId="5F65ECE8" w14:textId="1EBA0EE6" w:rsidR="155CFB00" w:rsidRDefault="155CFB00" w:rsidP="155CFB00">
      <w:pPr>
        <w:spacing w:after="0" w:line="240" w:lineRule="auto"/>
        <w:jc w:val="center"/>
        <w:rPr>
          <w:rFonts w:ascii="Cambria" w:eastAsia="Cambria" w:hAnsi="Cambria" w:cs="Cambria"/>
          <w:b/>
          <w:bCs/>
          <w:color w:val="000000" w:themeColor="text1"/>
          <w:sz w:val="24"/>
          <w:szCs w:val="24"/>
        </w:rPr>
      </w:pPr>
    </w:p>
    <w:p w14:paraId="4B5DDD8E" w14:textId="08FC8C74" w:rsidR="155CFB00" w:rsidRDefault="155CFB00" w:rsidP="155CFB00">
      <w:pPr>
        <w:spacing w:after="0" w:line="240" w:lineRule="auto"/>
        <w:jc w:val="center"/>
        <w:rPr>
          <w:rFonts w:ascii="Cambria" w:eastAsia="Cambria" w:hAnsi="Cambria" w:cs="Cambria"/>
          <w:b/>
          <w:bCs/>
          <w:color w:val="000000" w:themeColor="text1"/>
          <w:sz w:val="24"/>
          <w:szCs w:val="24"/>
        </w:rPr>
      </w:pPr>
    </w:p>
    <w:p w14:paraId="39E3A8C6" w14:textId="6703FE2A" w:rsidR="155CFB00" w:rsidRDefault="155CFB00" w:rsidP="155CFB00">
      <w:pPr>
        <w:spacing w:after="0" w:line="240" w:lineRule="auto"/>
        <w:jc w:val="center"/>
        <w:rPr>
          <w:rFonts w:ascii="Cambria" w:eastAsia="Cambria" w:hAnsi="Cambria" w:cs="Cambria"/>
          <w:b/>
          <w:bCs/>
          <w:color w:val="000000" w:themeColor="text1"/>
          <w:sz w:val="24"/>
          <w:szCs w:val="24"/>
        </w:rPr>
      </w:pPr>
    </w:p>
    <w:p w14:paraId="4AC9CE7F" w14:textId="4F408949" w:rsidR="155CFB00" w:rsidRDefault="155CFB00" w:rsidP="155CFB00">
      <w:pPr>
        <w:spacing w:after="0" w:line="240" w:lineRule="auto"/>
        <w:jc w:val="center"/>
        <w:rPr>
          <w:rFonts w:ascii="Cambria" w:eastAsia="Cambria" w:hAnsi="Cambria" w:cs="Cambria"/>
          <w:b/>
          <w:bCs/>
          <w:color w:val="000000" w:themeColor="text1"/>
          <w:sz w:val="24"/>
          <w:szCs w:val="24"/>
        </w:rPr>
      </w:pPr>
    </w:p>
    <w:p w14:paraId="547A3067" w14:textId="49879762" w:rsidR="155CFB00" w:rsidRDefault="155CFB00" w:rsidP="155CFB00">
      <w:pPr>
        <w:spacing w:after="0" w:line="240" w:lineRule="auto"/>
        <w:jc w:val="center"/>
        <w:rPr>
          <w:rFonts w:ascii="Cambria" w:eastAsia="Cambria" w:hAnsi="Cambria" w:cs="Cambria"/>
          <w:b/>
          <w:bCs/>
          <w:color w:val="000000" w:themeColor="text1"/>
          <w:sz w:val="24"/>
          <w:szCs w:val="24"/>
        </w:rPr>
      </w:pPr>
    </w:p>
    <w:p w14:paraId="1C53370B" w14:textId="2C87CADC" w:rsidR="155CFB00" w:rsidRDefault="155CFB00" w:rsidP="155CFB00">
      <w:pPr>
        <w:spacing w:after="0" w:line="240" w:lineRule="auto"/>
        <w:jc w:val="center"/>
        <w:rPr>
          <w:rFonts w:ascii="Cambria" w:eastAsia="Cambria" w:hAnsi="Cambria" w:cs="Cambria"/>
          <w:b/>
          <w:bCs/>
          <w:color w:val="000000" w:themeColor="text1"/>
          <w:sz w:val="24"/>
          <w:szCs w:val="24"/>
        </w:rPr>
      </w:pPr>
    </w:p>
    <w:p w14:paraId="2C9191CC" w14:textId="3CC7DEAE" w:rsidR="155CFB00" w:rsidRDefault="155CFB00" w:rsidP="155CFB00">
      <w:pPr>
        <w:spacing w:after="0" w:line="240" w:lineRule="auto"/>
        <w:jc w:val="center"/>
        <w:rPr>
          <w:rFonts w:ascii="Cambria" w:eastAsia="Cambria" w:hAnsi="Cambria" w:cs="Cambria"/>
          <w:b/>
          <w:bCs/>
          <w:color w:val="000000" w:themeColor="text1"/>
          <w:sz w:val="24"/>
          <w:szCs w:val="24"/>
        </w:rPr>
      </w:pPr>
    </w:p>
    <w:p w14:paraId="4B0AC50B" w14:textId="6F5F7440" w:rsidR="00006608" w:rsidRDefault="591E862A" w:rsidP="0B283BC2">
      <w:pPr>
        <w:pStyle w:val="Heading1"/>
        <w:rPr>
          <w:rFonts w:ascii="Cambria" w:eastAsia="Cambria" w:hAnsi="Cambria" w:cs="Cambria"/>
          <w:color w:val="4472C4" w:themeColor="accent1"/>
        </w:rPr>
      </w:pPr>
      <w:r w:rsidRPr="0B283BC2">
        <w:rPr>
          <w:rFonts w:ascii="Cambria" w:eastAsia="Cambria" w:hAnsi="Cambria" w:cs="Cambria"/>
          <w:color w:val="4472C4" w:themeColor="accent1"/>
        </w:rPr>
        <w:t>SECTION 3: Optional Standards (For Core and Expanded)</w:t>
      </w:r>
    </w:p>
    <w:p w14:paraId="65B955FA" w14:textId="33330B76" w:rsidR="00006608" w:rsidRDefault="00006608" w:rsidP="0B283BC2">
      <w:pPr>
        <w:spacing w:after="0" w:line="240" w:lineRule="auto"/>
        <w:rPr>
          <w:rFonts w:ascii="Cambria" w:eastAsia="Cambria" w:hAnsi="Cambria" w:cs="Cambria"/>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67"/>
        <w:gridCol w:w="7293"/>
      </w:tblGrid>
      <w:tr w:rsidR="0B283BC2" w14:paraId="56AEAFF4" w14:textId="77777777" w:rsidTr="155CFB00">
        <w:trPr>
          <w:trHeight w:val="300"/>
        </w:trPr>
        <w:tc>
          <w:tcPr>
            <w:tcW w:w="5667" w:type="dxa"/>
            <w:tcBorders>
              <w:top w:val="single" w:sz="6" w:space="0" w:color="auto"/>
              <w:left w:val="single" w:sz="6" w:space="0" w:color="auto"/>
              <w:bottom w:val="single" w:sz="6" w:space="0" w:color="auto"/>
              <w:right w:val="single" w:sz="6" w:space="0" w:color="auto"/>
            </w:tcBorders>
            <w:shd w:val="clear" w:color="auto" w:fill="9CC2E5" w:themeFill="accent5" w:themeFillTint="99"/>
            <w:tcMar>
              <w:bottom w:w="15" w:type="dxa"/>
            </w:tcMar>
            <w:vAlign w:val="bottom"/>
          </w:tcPr>
          <w:p w14:paraId="0DD7F30D" w14:textId="353C1EDC" w:rsidR="0B283BC2" w:rsidRDefault="0B283BC2" w:rsidP="0B283BC2">
            <w:pPr>
              <w:widowControl w:val="0"/>
              <w:spacing w:after="0" w:line="240" w:lineRule="auto"/>
              <w:ind w:left="187" w:right="79"/>
              <w:jc w:val="center"/>
              <w:rPr>
                <w:rFonts w:ascii="Cambria" w:eastAsia="Cambria" w:hAnsi="Cambria" w:cs="Cambria"/>
                <w:sz w:val="24"/>
                <w:szCs w:val="24"/>
              </w:rPr>
            </w:pPr>
            <w:r w:rsidRPr="0B283BC2">
              <w:rPr>
                <w:rFonts w:ascii="Cambria" w:eastAsia="Cambria" w:hAnsi="Cambria" w:cs="Cambria"/>
                <w:b/>
                <w:bCs/>
                <w:sz w:val="24"/>
                <w:szCs w:val="24"/>
              </w:rPr>
              <w:t>SECTION 3: Optional Standards</w:t>
            </w:r>
          </w:p>
        </w:tc>
        <w:tc>
          <w:tcPr>
            <w:tcW w:w="7293" w:type="dxa"/>
            <w:tcBorders>
              <w:top w:val="single" w:sz="6" w:space="0" w:color="auto"/>
              <w:left w:val="single" w:sz="6" w:space="0" w:color="auto"/>
              <w:bottom w:val="single" w:sz="6" w:space="0" w:color="auto"/>
              <w:right w:val="single" w:sz="6" w:space="0" w:color="auto"/>
            </w:tcBorders>
            <w:shd w:val="clear" w:color="auto" w:fill="9CC2E5" w:themeFill="accent5" w:themeFillTint="99"/>
            <w:tcMar>
              <w:bottom w:w="15" w:type="dxa"/>
            </w:tcMar>
          </w:tcPr>
          <w:p w14:paraId="05CD327A" w14:textId="7A89D7C0" w:rsidR="0B283BC2" w:rsidRDefault="0B283BC2" w:rsidP="0B283BC2">
            <w:pPr>
              <w:widowControl w:val="0"/>
              <w:spacing w:after="0" w:line="240" w:lineRule="auto"/>
              <w:ind w:left="107" w:right="97"/>
              <w:jc w:val="center"/>
              <w:rPr>
                <w:rFonts w:ascii="Cambria" w:eastAsia="Cambria" w:hAnsi="Cambria" w:cs="Cambria"/>
                <w:sz w:val="24"/>
                <w:szCs w:val="24"/>
              </w:rPr>
            </w:pPr>
            <w:r w:rsidRPr="0B283BC2">
              <w:rPr>
                <w:rFonts w:ascii="Cambria" w:eastAsia="Cambria" w:hAnsi="Cambria" w:cs="Cambria"/>
                <w:b/>
                <w:bCs/>
                <w:sz w:val="24"/>
                <w:szCs w:val="24"/>
              </w:rPr>
              <w:t>Monitoring Guidance</w:t>
            </w:r>
          </w:p>
        </w:tc>
      </w:tr>
      <w:tr w:rsidR="0B283BC2" w14:paraId="5FFBD575" w14:textId="77777777" w:rsidTr="155CFB00">
        <w:trPr>
          <w:trHeight w:val="300"/>
        </w:trPr>
        <w:tc>
          <w:tcPr>
            <w:tcW w:w="5667" w:type="dxa"/>
            <w:tcBorders>
              <w:top w:val="single" w:sz="6" w:space="0" w:color="auto"/>
              <w:left w:val="single" w:sz="6" w:space="0" w:color="auto"/>
              <w:bottom w:val="single" w:sz="6" w:space="0" w:color="auto"/>
              <w:right w:val="single" w:sz="6" w:space="0" w:color="auto"/>
            </w:tcBorders>
            <w:tcMar>
              <w:bottom w:w="15" w:type="dxa"/>
            </w:tcMar>
          </w:tcPr>
          <w:p w14:paraId="0A332A03" w14:textId="5DA160AF" w:rsidR="0B283BC2" w:rsidRDefault="0B283BC2" w:rsidP="0B283BC2">
            <w:pPr>
              <w:widowControl w:val="0"/>
              <w:spacing w:after="0" w:line="240" w:lineRule="auto"/>
              <w:ind w:left="187" w:right="79"/>
              <w:rPr>
                <w:rFonts w:ascii="Cambria" w:eastAsia="Cambria" w:hAnsi="Cambria" w:cs="Cambria"/>
              </w:rPr>
            </w:pPr>
            <w:r w:rsidRPr="0B283BC2">
              <w:rPr>
                <w:rFonts w:ascii="Cambria" w:eastAsia="Cambria" w:hAnsi="Cambria" w:cs="Cambria"/>
                <w:b/>
                <w:bCs/>
              </w:rPr>
              <w:lastRenderedPageBreak/>
              <w:t>9.  Board Oversight</w:t>
            </w:r>
          </w:p>
          <w:p w14:paraId="306DE38E" w14:textId="38FF634B" w:rsidR="0B283BC2" w:rsidRDefault="0B283BC2" w:rsidP="0B283BC2">
            <w:pPr>
              <w:widowControl w:val="0"/>
              <w:spacing w:after="0" w:line="240" w:lineRule="auto"/>
              <w:ind w:left="187" w:right="79"/>
              <w:rPr>
                <w:rFonts w:ascii="Cambria" w:eastAsia="Cambria" w:hAnsi="Cambria" w:cs="Cambria"/>
                <w:b/>
                <w:bCs/>
              </w:rPr>
            </w:pPr>
          </w:p>
          <w:p w14:paraId="5FFFD9EF" w14:textId="2541DCCD" w:rsidR="0B283BC2" w:rsidRDefault="0B283BC2" w:rsidP="0B283BC2">
            <w:pPr>
              <w:widowControl w:val="0"/>
              <w:spacing w:after="0" w:line="240" w:lineRule="auto"/>
              <w:ind w:left="169"/>
              <w:rPr>
                <w:rFonts w:ascii="Cambria" w:eastAsia="Cambria" w:hAnsi="Cambria" w:cs="Cambria"/>
                <w:sz w:val="20"/>
                <w:szCs w:val="20"/>
              </w:rPr>
            </w:pPr>
            <w:r w:rsidRPr="0B283BC2">
              <w:rPr>
                <w:rFonts w:ascii="Cambria" w:eastAsia="Cambria" w:hAnsi="Cambria" w:cs="Cambria"/>
                <w:b/>
                <w:bCs/>
                <w:sz w:val="20"/>
                <w:szCs w:val="20"/>
              </w:rPr>
              <w:t xml:space="preserve">Board of Directors Recommended Practices </w:t>
            </w:r>
          </w:p>
          <w:p w14:paraId="02C48647" w14:textId="6F06ECB7" w:rsidR="0B283BC2" w:rsidRDefault="008F4DE2" w:rsidP="0B283BC2">
            <w:pPr>
              <w:widowControl w:val="0"/>
              <w:spacing w:after="0" w:line="240" w:lineRule="auto"/>
              <w:ind w:left="700" w:hanging="531"/>
              <w:rPr>
                <w:rFonts w:ascii="Cambria" w:eastAsia="Cambria" w:hAnsi="Cambria" w:cs="Cambria"/>
                <w:sz w:val="20"/>
                <w:szCs w:val="20"/>
              </w:rPr>
            </w:pPr>
            <w:sdt>
              <w:sdtPr>
                <w:rPr>
                  <w:rFonts w:ascii="Cambria" w:eastAsia="Cambria" w:hAnsi="Cambria" w:cs="Cambria"/>
                  <w:b/>
                  <w:bCs/>
                  <w:sz w:val="20"/>
                  <w:szCs w:val="20"/>
                </w:rPr>
                <w:id w:val="1592581140"/>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833206" w:rsidRPr="00833206">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h</w:t>
            </w:r>
            <w:r w:rsidR="0B283BC2" w:rsidRPr="0B283BC2">
              <w:rPr>
                <w:rFonts w:ascii="Cambria" w:eastAsia="Cambria" w:hAnsi="Cambria" w:cs="Cambria"/>
                <w:sz w:val="20"/>
                <w:szCs w:val="20"/>
              </w:rPr>
              <w:t>. Assist with the raising of funds</w:t>
            </w:r>
          </w:p>
          <w:p w14:paraId="5FEB8930" w14:textId="5347CD64" w:rsidR="0B283BC2" w:rsidRDefault="008F4DE2" w:rsidP="0B283BC2">
            <w:pPr>
              <w:widowControl w:val="0"/>
              <w:spacing w:after="0" w:line="240" w:lineRule="auto"/>
              <w:ind w:left="607" w:hanging="438"/>
              <w:rPr>
                <w:rFonts w:ascii="Cambria" w:eastAsia="Cambria" w:hAnsi="Cambria" w:cs="Cambria"/>
                <w:sz w:val="20"/>
                <w:szCs w:val="20"/>
              </w:rPr>
            </w:pPr>
            <w:sdt>
              <w:sdtPr>
                <w:rPr>
                  <w:rFonts w:ascii="Cambria" w:eastAsia="Cambria" w:hAnsi="Cambria" w:cs="Cambria"/>
                  <w:b/>
                  <w:bCs/>
                  <w:sz w:val="20"/>
                  <w:szCs w:val="20"/>
                </w:rPr>
                <w:id w:val="185492147"/>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proofErr w:type="spellStart"/>
            <w:r w:rsidR="0B283BC2" w:rsidRPr="0B283BC2">
              <w:rPr>
                <w:rFonts w:ascii="Cambria" w:eastAsia="Cambria" w:hAnsi="Cambria" w:cs="Cambria"/>
                <w:b/>
                <w:bCs/>
                <w:sz w:val="20"/>
                <w:szCs w:val="20"/>
              </w:rPr>
              <w:t>i</w:t>
            </w:r>
            <w:proofErr w:type="spellEnd"/>
            <w:r w:rsidR="0B283BC2" w:rsidRPr="0B283BC2">
              <w:rPr>
                <w:rFonts w:ascii="Cambria" w:eastAsia="Cambria" w:hAnsi="Cambria" w:cs="Cambria"/>
                <w:sz w:val="20"/>
                <w:szCs w:val="20"/>
              </w:rPr>
              <w:t>. Participate in annual giving to agency with either money, in-kind contributions, or volunteering</w:t>
            </w:r>
          </w:p>
          <w:p w14:paraId="24275ACE" w14:textId="6E5C79E9" w:rsidR="0B283BC2" w:rsidRDefault="008F4DE2" w:rsidP="0B283BC2">
            <w:pPr>
              <w:widowControl w:val="0"/>
              <w:spacing w:after="0" w:line="240" w:lineRule="auto"/>
              <w:ind w:left="700" w:hanging="531"/>
              <w:rPr>
                <w:rFonts w:ascii="Cambria" w:eastAsia="Cambria" w:hAnsi="Cambria" w:cs="Cambria"/>
                <w:sz w:val="20"/>
                <w:szCs w:val="20"/>
              </w:rPr>
            </w:pPr>
            <w:sdt>
              <w:sdtPr>
                <w:rPr>
                  <w:rFonts w:ascii="Cambria" w:eastAsia="Cambria" w:hAnsi="Cambria" w:cs="Cambria"/>
                  <w:b/>
                  <w:bCs/>
                  <w:sz w:val="20"/>
                  <w:szCs w:val="20"/>
                </w:rPr>
                <w:id w:val="486445347"/>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ED4C7F" w:rsidRPr="00ED4C7F">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j</w:t>
            </w:r>
            <w:r w:rsidR="0B283BC2" w:rsidRPr="0B283BC2">
              <w:rPr>
                <w:rFonts w:ascii="Cambria" w:eastAsia="Cambria" w:hAnsi="Cambria" w:cs="Cambria"/>
                <w:sz w:val="20"/>
                <w:szCs w:val="20"/>
              </w:rPr>
              <w:t>. Achieve quorum at every meeting</w:t>
            </w:r>
          </w:p>
          <w:p w14:paraId="6E787DFF" w14:textId="4D9DF64C" w:rsidR="0B283BC2" w:rsidRDefault="008F4DE2" w:rsidP="0B283BC2">
            <w:pPr>
              <w:widowControl w:val="0"/>
              <w:spacing w:after="0" w:line="240" w:lineRule="auto"/>
              <w:ind w:left="700" w:hanging="531"/>
              <w:rPr>
                <w:rFonts w:ascii="Cambria" w:eastAsia="Cambria" w:hAnsi="Cambria" w:cs="Cambria"/>
                <w:sz w:val="20"/>
                <w:szCs w:val="20"/>
              </w:rPr>
            </w:pPr>
            <w:sdt>
              <w:sdtPr>
                <w:rPr>
                  <w:rFonts w:ascii="Cambria" w:eastAsia="Cambria" w:hAnsi="Cambria" w:cs="Cambria"/>
                  <w:b/>
                  <w:bCs/>
                  <w:sz w:val="20"/>
                  <w:szCs w:val="20"/>
                </w:rPr>
                <w:id w:val="246546498"/>
                <w14:checkbox>
                  <w14:checked w14:val="0"/>
                  <w14:checkedState w14:val="2612" w14:font="MS Gothic"/>
                  <w14:uncheckedState w14:val="2610" w14:font="MS Gothic"/>
                </w14:checkbox>
              </w:sdtPr>
              <w:sdtEndPr/>
              <w:sdtContent>
                <w:r w:rsidR="00ED4C7F" w:rsidRPr="155CFB00">
                  <w:rPr>
                    <w:rFonts w:ascii="MS Gothic" w:eastAsia="MS Gothic" w:hAnsi="MS Gothic" w:cs="Cambria"/>
                    <w:b/>
                    <w:bCs/>
                    <w:sz w:val="20"/>
                    <w:szCs w:val="20"/>
                  </w:rPr>
                  <w:t>☐</w:t>
                </w:r>
              </w:sdtContent>
            </w:sdt>
            <w:r w:rsidR="00ED4C7F" w:rsidRPr="155CFB00">
              <w:rPr>
                <w:rFonts w:ascii="Cambria" w:eastAsia="Cambria" w:hAnsi="Cambria" w:cs="Cambria"/>
                <w:b/>
                <w:bCs/>
                <w:sz w:val="20"/>
                <w:szCs w:val="20"/>
              </w:rPr>
              <w:t xml:space="preserve"> </w:t>
            </w:r>
            <w:r w:rsidR="24252700" w:rsidRPr="155CFB00">
              <w:rPr>
                <w:rFonts w:ascii="Cambria" w:eastAsia="Cambria" w:hAnsi="Cambria" w:cs="Cambria"/>
                <w:b/>
                <w:bCs/>
                <w:sz w:val="20"/>
                <w:szCs w:val="20"/>
              </w:rPr>
              <w:t xml:space="preserve">  </w:t>
            </w:r>
            <w:r w:rsidR="0B283BC2" w:rsidRPr="155CFB00">
              <w:rPr>
                <w:rFonts w:ascii="Cambria" w:eastAsia="Cambria" w:hAnsi="Cambria" w:cs="Cambria"/>
                <w:b/>
                <w:bCs/>
                <w:sz w:val="20"/>
                <w:szCs w:val="20"/>
              </w:rPr>
              <w:t>k</w:t>
            </w:r>
            <w:r w:rsidR="0B283BC2" w:rsidRPr="155CFB00">
              <w:rPr>
                <w:rFonts w:ascii="Cambria" w:eastAsia="Cambria" w:hAnsi="Cambria" w:cs="Cambria"/>
                <w:sz w:val="20"/>
                <w:szCs w:val="20"/>
              </w:rPr>
              <w:t>. Board reviews IRS Form 990 (or is distributed to members)</w:t>
            </w:r>
          </w:p>
          <w:p w14:paraId="0EB7FF21" w14:textId="0D69739D" w:rsidR="0B283BC2" w:rsidRDefault="008F4DE2" w:rsidP="0B283BC2">
            <w:pPr>
              <w:widowControl w:val="0"/>
              <w:spacing w:after="0" w:line="240" w:lineRule="auto"/>
              <w:ind w:left="607" w:hanging="438"/>
              <w:rPr>
                <w:rFonts w:ascii="Cambria" w:eastAsia="Cambria" w:hAnsi="Cambria" w:cs="Cambria"/>
                <w:sz w:val="20"/>
                <w:szCs w:val="20"/>
              </w:rPr>
            </w:pPr>
            <w:sdt>
              <w:sdtPr>
                <w:rPr>
                  <w:rFonts w:ascii="Cambria" w:eastAsia="Cambria" w:hAnsi="Cambria" w:cs="Cambria"/>
                  <w:b/>
                  <w:bCs/>
                  <w:sz w:val="20"/>
                  <w:szCs w:val="20"/>
                </w:rPr>
                <w:id w:val="1789013672"/>
                <w14:checkbox>
                  <w14:checked w14:val="0"/>
                  <w14:checkedState w14:val="2612" w14:font="MS Gothic"/>
                  <w14:uncheckedState w14:val="2610" w14:font="MS Gothic"/>
                </w14:checkbox>
              </w:sdtPr>
              <w:sdtEndPr/>
              <w:sdtContent>
                <w:r w:rsidR="00936401">
                  <w:rPr>
                    <w:rFonts w:ascii="MS Gothic" w:eastAsia="MS Gothic" w:hAnsi="MS Gothic" w:cs="Cambria" w:hint="eastAsia"/>
                    <w:b/>
                    <w:bCs/>
                    <w:sz w:val="20"/>
                    <w:szCs w:val="20"/>
                  </w:rPr>
                  <w:t>☐</w:t>
                </w:r>
              </w:sdtContent>
            </w:sdt>
            <w:r w:rsidR="00833206" w:rsidRPr="00833206">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l</w:t>
            </w:r>
            <w:r w:rsidR="0B283BC2" w:rsidRPr="0B283BC2">
              <w:rPr>
                <w:rFonts w:ascii="Cambria" w:eastAsia="Cambria" w:hAnsi="Cambria" w:cs="Cambria"/>
                <w:sz w:val="20"/>
                <w:szCs w:val="20"/>
              </w:rPr>
              <w:t>. Bylaws define term limits, quorum, committee structures, and voting/decision-making process</w:t>
            </w:r>
          </w:p>
          <w:p w14:paraId="65D33001" w14:textId="08E515C1" w:rsidR="0B283BC2" w:rsidRDefault="008F4DE2" w:rsidP="0B283BC2">
            <w:pPr>
              <w:widowControl w:val="0"/>
              <w:spacing w:after="0" w:line="240" w:lineRule="auto"/>
              <w:ind w:left="700" w:hanging="531"/>
              <w:rPr>
                <w:rFonts w:ascii="Cambria" w:eastAsia="Cambria" w:hAnsi="Cambria" w:cs="Cambria"/>
                <w:sz w:val="20"/>
                <w:szCs w:val="20"/>
              </w:rPr>
            </w:pPr>
            <w:sdt>
              <w:sdtPr>
                <w:rPr>
                  <w:rFonts w:ascii="Cambria" w:eastAsia="Cambria" w:hAnsi="Cambria" w:cs="Cambria"/>
                  <w:b/>
                  <w:bCs/>
                  <w:sz w:val="20"/>
                  <w:szCs w:val="20"/>
                </w:rPr>
                <w:id w:val="-107901338"/>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833206" w:rsidRPr="00833206">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m</w:t>
            </w:r>
            <w:r w:rsidR="0B283BC2" w:rsidRPr="0B283BC2">
              <w:rPr>
                <w:rFonts w:ascii="Cambria" w:eastAsia="Cambria" w:hAnsi="Cambria" w:cs="Cambria"/>
                <w:sz w:val="20"/>
                <w:szCs w:val="20"/>
              </w:rPr>
              <w:t>. Board leadership positions are filled</w:t>
            </w:r>
          </w:p>
          <w:p w14:paraId="530702E0" w14:textId="77777777" w:rsidR="007B0C75" w:rsidRDefault="007B0C75" w:rsidP="0B283BC2">
            <w:pPr>
              <w:widowControl w:val="0"/>
              <w:spacing w:after="0" w:line="240" w:lineRule="auto"/>
              <w:ind w:left="700" w:hanging="531"/>
              <w:rPr>
                <w:rFonts w:ascii="Cambria" w:eastAsia="Cambria" w:hAnsi="Cambria" w:cs="Cambria"/>
                <w:sz w:val="20"/>
                <w:szCs w:val="20"/>
              </w:rPr>
            </w:pPr>
          </w:p>
          <w:p w14:paraId="744E9E7C" w14:textId="6E09D4B9" w:rsidR="0B283BC2" w:rsidRDefault="008F4DE2" w:rsidP="0B283BC2">
            <w:pPr>
              <w:widowControl w:val="0"/>
              <w:spacing w:after="0" w:line="240" w:lineRule="auto"/>
              <w:ind w:left="700" w:hanging="531"/>
              <w:rPr>
                <w:rFonts w:ascii="Cambria" w:eastAsia="Cambria" w:hAnsi="Cambria" w:cs="Cambria"/>
                <w:sz w:val="20"/>
                <w:szCs w:val="20"/>
              </w:rPr>
            </w:pPr>
            <w:sdt>
              <w:sdtPr>
                <w:rPr>
                  <w:rFonts w:ascii="Cambria" w:eastAsia="Cambria" w:hAnsi="Cambria" w:cs="Cambria"/>
                  <w:b/>
                  <w:bCs/>
                  <w:sz w:val="20"/>
                  <w:szCs w:val="20"/>
                </w:rPr>
                <w:id w:val="1720477596"/>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833206" w:rsidRPr="00833206">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n</w:t>
            </w:r>
            <w:r w:rsidR="0B283BC2" w:rsidRPr="0B283BC2">
              <w:rPr>
                <w:rFonts w:ascii="Cambria" w:eastAsia="Cambria" w:hAnsi="Cambria" w:cs="Cambria"/>
                <w:sz w:val="20"/>
                <w:szCs w:val="20"/>
              </w:rPr>
              <w:t xml:space="preserve">. Board is conducting active recruitment to fill vacancies </w:t>
            </w:r>
          </w:p>
          <w:p w14:paraId="57E55CFB" w14:textId="42F0E392" w:rsidR="00381098" w:rsidRDefault="008F4DE2" w:rsidP="00381098">
            <w:pPr>
              <w:widowControl w:val="0"/>
              <w:spacing w:after="0" w:line="240" w:lineRule="auto"/>
              <w:ind w:left="700" w:hanging="531"/>
              <w:rPr>
                <w:rFonts w:ascii="Cambria" w:eastAsia="Cambria" w:hAnsi="Cambria" w:cs="Cambria"/>
                <w:sz w:val="20"/>
                <w:szCs w:val="20"/>
              </w:rPr>
            </w:pPr>
            <w:sdt>
              <w:sdtPr>
                <w:rPr>
                  <w:rFonts w:ascii="Cambria" w:eastAsia="Cambria" w:hAnsi="Cambria" w:cs="Cambria"/>
                  <w:b/>
                  <w:bCs/>
                  <w:sz w:val="20"/>
                  <w:szCs w:val="20"/>
                </w:rPr>
                <w:id w:val="1288855448"/>
                <w14:checkbox>
                  <w14:checked w14:val="0"/>
                  <w14:checkedState w14:val="2612" w14:font="MS Gothic"/>
                  <w14:uncheckedState w14:val="2610" w14:font="MS Gothic"/>
                </w14:checkbox>
              </w:sdtPr>
              <w:sdtEndPr/>
              <w:sdtContent>
                <w:r w:rsidR="00936401">
                  <w:rPr>
                    <w:rFonts w:ascii="MS Gothic" w:eastAsia="MS Gothic" w:hAnsi="MS Gothic" w:cs="Cambria" w:hint="eastAsia"/>
                    <w:b/>
                    <w:bCs/>
                    <w:sz w:val="20"/>
                    <w:szCs w:val="20"/>
                  </w:rPr>
                  <w:t>☐</w:t>
                </w:r>
              </w:sdtContent>
            </w:sdt>
            <w:r w:rsidR="00833206" w:rsidRPr="00833206">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o</w:t>
            </w:r>
            <w:r w:rsidR="0B283BC2" w:rsidRPr="0B283BC2">
              <w:rPr>
                <w:rFonts w:ascii="Cambria" w:eastAsia="Cambria" w:hAnsi="Cambria" w:cs="Cambria"/>
                <w:sz w:val="20"/>
                <w:szCs w:val="20"/>
              </w:rPr>
              <w:t>. Conflict of Interest policy exists</w:t>
            </w:r>
          </w:p>
          <w:p w14:paraId="1B17F04C" w14:textId="5F3BB7C6" w:rsidR="0B283BC2" w:rsidRDefault="008F4DE2" w:rsidP="00381098">
            <w:pPr>
              <w:widowControl w:val="0"/>
              <w:spacing w:after="0" w:line="240" w:lineRule="auto"/>
              <w:ind w:left="700" w:hanging="531"/>
              <w:rPr>
                <w:rFonts w:ascii="Cambria" w:eastAsia="Cambria" w:hAnsi="Cambria" w:cs="Cambria"/>
                <w:sz w:val="20"/>
                <w:szCs w:val="20"/>
              </w:rPr>
            </w:pPr>
            <w:sdt>
              <w:sdtPr>
                <w:rPr>
                  <w:rFonts w:ascii="Cambria" w:eastAsia="Cambria" w:hAnsi="Cambria" w:cs="Cambria"/>
                  <w:b/>
                  <w:bCs/>
                  <w:sz w:val="20"/>
                  <w:szCs w:val="20"/>
                </w:rPr>
                <w:id w:val="-624386405"/>
                <w14:checkbox>
                  <w14:checked w14:val="0"/>
                  <w14:checkedState w14:val="2612" w14:font="MS Gothic"/>
                  <w14:uncheckedState w14:val="2610" w14:font="MS Gothic"/>
                </w14:checkbox>
              </w:sdtPr>
              <w:sdtEndPr/>
              <w:sdtContent>
                <w:r w:rsidR="00ED4C7F">
                  <w:rPr>
                    <w:rFonts w:ascii="MS Gothic" w:eastAsia="MS Gothic" w:hAnsi="MS Gothic" w:cs="Cambria" w:hint="eastAsia"/>
                    <w:b/>
                    <w:bCs/>
                    <w:sz w:val="20"/>
                    <w:szCs w:val="20"/>
                  </w:rPr>
                  <w:t>☐</w:t>
                </w:r>
              </w:sdtContent>
            </w:sdt>
            <w:r w:rsidR="00381098">
              <w:rPr>
                <w:rFonts w:ascii="Cambria" w:eastAsia="Cambria" w:hAnsi="Cambria" w:cs="Cambria"/>
                <w:sz w:val="20"/>
                <w:szCs w:val="20"/>
              </w:rPr>
              <w:t xml:space="preserve"> </w:t>
            </w:r>
            <w:r w:rsidR="00936401">
              <w:rPr>
                <w:rFonts w:ascii="Cambria" w:eastAsia="Cambria" w:hAnsi="Cambria" w:cs="Cambria"/>
                <w:sz w:val="20"/>
                <w:szCs w:val="20"/>
              </w:rPr>
              <w:t xml:space="preserve">  </w:t>
            </w:r>
            <w:r w:rsidR="00381098" w:rsidRPr="00381098">
              <w:rPr>
                <w:rFonts w:ascii="Cambria" w:eastAsia="Cambria" w:hAnsi="Cambria" w:cs="Cambria"/>
                <w:b/>
                <w:bCs/>
                <w:sz w:val="20"/>
                <w:szCs w:val="20"/>
              </w:rPr>
              <w:t>p.</w:t>
            </w:r>
            <w:r w:rsidR="00381098">
              <w:rPr>
                <w:rFonts w:ascii="Cambria" w:eastAsia="Cambria" w:hAnsi="Cambria" w:cs="Cambria"/>
                <w:sz w:val="20"/>
                <w:szCs w:val="20"/>
              </w:rPr>
              <w:t xml:space="preserve"> </w:t>
            </w:r>
            <w:r w:rsidR="0B283BC2" w:rsidRPr="0B283BC2">
              <w:rPr>
                <w:rFonts w:ascii="Cambria" w:eastAsia="Cambria" w:hAnsi="Cambria" w:cs="Cambria"/>
                <w:sz w:val="20"/>
                <w:szCs w:val="20"/>
              </w:rPr>
              <w:t xml:space="preserve">Agency has a Board Manual documenting these recommended practices </w:t>
            </w:r>
          </w:p>
        </w:tc>
        <w:tc>
          <w:tcPr>
            <w:tcW w:w="72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11E02937" w14:textId="60F2A9B9" w:rsidR="0B283BC2" w:rsidRDefault="0B283BC2" w:rsidP="0B283BC2">
            <w:pPr>
              <w:widowControl w:val="0"/>
              <w:spacing w:after="0" w:line="240" w:lineRule="auto"/>
              <w:ind w:left="107" w:right="97"/>
              <w:rPr>
                <w:rFonts w:ascii="Cambria" w:eastAsia="Cambria" w:hAnsi="Cambria" w:cs="Cambria"/>
                <w:color w:val="0000FF"/>
                <w:sz w:val="20"/>
                <w:szCs w:val="20"/>
              </w:rPr>
            </w:pPr>
            <w:r w:rsidRPr="0B283BC2">
              <w:rPr>
                <w:rFonts w:ascii="Cambria" w:eastAsia="Cambria" w:hAnsi="Cambria" w:cs="Cambria"/>
                <w:color w:val="0000FF"/>
                <w:sz w:val="20"/>
                <w:szCs w:val="20"/>
              </w:rPr>
              <w:t>Items h-</w:t>
            </w:r>
            <w:r w:rsidR="009028EA">
              <w:rPr>
                <w:rFonts w:ascii="Cambria" w:eastAsia="Cambria" w:hAnsi="Cambria" w:cs="Cambria"/>
                <w:color w:val="0000FF"/>
                <w:sz w:val="20"/>
                <w:szCs w:val="20"/>
              </w:rPr>
              <w:t>p</w:t>
            </w:r>
            <w:r w:rsidRPr="0B283BC2">
              <w:rPr>
                <w:rFonts w:ascii="Cambria" w:eastAsia="Cambria" w:hAnsi="Cambria" w:cs="Cambria"/>
                <w:color w:val="0000FF"/>
                <w:sz w:val="20"/>
                <w:szCs w:val="20"/>
              </w:rPr>
              <w:t xml:space="preserve">.: Provide the contractor with the Governance Review Checklist in advance of the monitoring; Contractor should submit it at the time of the monitoring. Review governance recommended practices with Contractors, identifying areas of strength and areas for improvement. Deviation from these recommended practices will not be considered monitoring findings; however as important indicators of healthy nonprofits, they will be tracked in a separate section of the report. </w:t>
            </w:r>
          </w:p>
          <w:p w14:paraId="41904C73" w14:textId="430B3E0C" w:rsidR="0B283BC2" w:rsidRDefault="0B283BC2" w:rsidP="0B283BC2">
            <w:pPr>
              <w:widowControl w:val="0"/>
              <w:spacing w:after="0" w:line="240" w:lineRule="auto"/>
              <w:ind w:left="107" w:right="97"/>
              <w:rPr>
                <w:rFonts w:ascii="Cambria" w:eastAsia="Cambria" w:hAnsi="Cambria" w:cs="Cambria"/>
                <w:color w:val="0000FF"/>
                <w:sz w:val="20"/>
                <w:szCs w:val="20"/>
              </w:rPr>
            </w:pPr>
          </w:p>
          <w:p w14:paraId="73BA5A04" w14:textId="1C4B9FDB" w:rsidR="0B283BC2" w:rsidRDefault="0B283BC2" w:rsidP="0B283BC2">
            <w:pPr>
              <w:widowControl w:val="0"/>
              <w:spacing w:after="0" w:line="240" w:lineRule="auto"/>
              <w:ind w:left="73" w:right="69"/>
              <w:rPr>
                <w:rFonts w:ascii="Cambria" w:eastAsia="Cambria" w:hAnsi="Cambria" w:cs="Cambria"/>
                <w:color w:val="0000FF"/>
                <w:sz w:val="20"/>
                <w:szCs w:val="20"/>
              </w:rPr>
            </w:pPr>
            <w:r w:rsidRPr="0B283BC2">
              <w:rPr>
                <w:rFonts w:ascii="Cambria" w:eastAsia="Cambria" w:hAnsi="Cambria" w:cs="Cambria"/>
                <w:color w:val="0000FF"/>
                <w:sz w:val="20"/>
                <w:szCs w:val="20"/>
              </w:rPr>
              <w:t>Upload the checklist to the Contractor’s folder, and only document the areas of weakness in the Monitoring Report Letter through the standard process of indicating findings.</w:t>
            </w:r>
          </w:p>
        </w:tc>
      </w:tr>
      <w:tr w:rsidR="0B283BC2" w14:paraId="66D671DF" w14:textId="77777777" w:rsidTr="155CFB00">
        <w:trPr>
          <w:trHeight w:val="300"/>
        </w:trPr>
        <w:tc>
          <w:tcPr>
            <w:tcW w:w="5667" w:type="dxa"/>
            <w:tcBorders>
              <w:top w:val="single" w:sz="6" w:space="0" w:color="auto"/>
              <w:left w:val="single" w:sz="6" w:space="0" w:color="auto"/>
              <w:bottom w:val="single" w:sz="6" w:space="0" w:color="auto"/>
              <w:right w:val="single" w:sz="6" w:space="0" w:color="auto"/>
            </w:tcBorders>
            <w:tcMar>
              <w:bottom w:w="15" w:type="dxa"/>
            </w:tcMar>
          </w:tcPr>
          <w:p w14:paraId="266C429F" w14:textId="0E4F64E9" w:rsidR="0B283BC2" w:rsidRDefault="0B283BC2" w:rsidP="0B283BC2">
            <w:pPr>
              <w:widowControl w:val="0"/>
              <w:spacing w:after="0" w:line="240" w:lineRule="auto"/>
              <w:ind w:left="202"/>
              <w:rPr>
                <w:rFonts w:ascii="Cambria" w:eastAsia="Cambria" w:hAnsi="Cambria" w:cs="Cambria"/>
              </w:rPr>
            </w:pPr>
            <w:r w:rsidRPr="0B283BC2">
              <w:rPr>
                <w:rFonts w:ascii="Cambria" w:eastAsia="Cambria" w:hAnsi="Cambria" w:cs="Cambria"/>
                <w:b/>
                <w:bCs/>
              </w:rPr>
              <w:t>12. Personnel Policies</w:t>
            </w:r>
          </w:p>
          <w:p w14:paraId="66F83AB1" w14:textId="326328AF" w:rsidR="0B283BC2" w:rsidRDefault="008F4DE2" w:rsidP="0B283BC2">
            <w:pPr>
              <w:widowControl w:val="0"/>
              <w:spacing w:after="0" w:line="264" w:lineRule="auto"/>
              <w:ind w:left="692" w:right="45" w:hanging="540"/>
              <w:rPr>
                <w:rFonts w:ascii="Cambria" w:eastAsia="Cambria" w:hAnsi="Cambria" w:cs="Cambria"/>
                <w:sz w:val="20"/>
                <w:szCs w:val="20"/>
              </w:rPr>
            </w:pPr>
            <w:sdt>
              <w:sdtPr>
                <w:rPr>
                  <w:rFonts w:ascii="Cambria" w:eastAsia="Cambria" w:hAnsi="Cambria" w:cs="Cambria"/>
                  <w:b/>
                  <w:bCs/>
                </w:rPr>
                <w:id w:val="-239488752"/>
                <w14:checkbox>
                  <w14:checked w14:val="0"/>
                  <w14:checkedState w14:val="2612" w14:font="MS Gothic"/>
                  <w14:uncheckedState w14:val="2610" w14:font="MS Gothic"/>
                </w14:checkbox>
              </w:sdtPr>
              <w:sdtEndPr/>
              <w:sdtContent>
                <w:r w:rsidR="00ED4C7F">
                  <w:rPr>
                    <w:rFonts w:ascii="MS Gothic" w:eastAsia="MS Gothic" w:hAnsi="MS Gothic" w:cs="Cambria" w:hint="eastAsia"/>
                    <w:b/>
                    <w:bCs/>
                  </w:rPr>
                  <w:t>☐</w:t>
                </w:r>
              </w:sdtContent>
            </w:sdt>
            <w:r w:rsidR="00833206" w:rsidRPr="00833206">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a. </w:t>
            </w:r>
            <w:r w:rsidR="0B283BC2" w:rsidRPr="0B283BC2">
              <w:rPr>
                <w:rFonts w:ascii="Cambria" w:eastAsia="Cambria" w:hAnsi="Cambria" w:cs="Cambria"/>
                <w:sz w:val="20"/>
                <w:szCs w:val="20"/>
              </w:rPr>
              <w:t>Current</w:t>
            </w:r>
            <w:r w:rsidR="0B283BC2" w:rsidRPr="0B283BC2">
              <w:rPr>
                <w:rFonts w:ascii="Cambria" w:eastAsia="Cambria" w:hAnsi="Cambria" w:cs="Cambria"/>
                <w:b/>
                <w:bCs/>
                <w:sz w:val="20"/>
                <w:szCs w:val="20"/>
              </w:rPr>
              <w:t xml:space="preserve"> </w:t>
            </w:r>
            <w:r w:rsidR="0B283BC2" w:rsidRPr="0B283BC2">
              <w:rPr>
                <w:rFonts w:ascii="Cambria" w:eastAsia="Cambria" w:hAnsi="Cambria" w:cs="Cambria"/>
                <w:sz w:val="20"/>
                <w:szCs w:val="20"/>
              </w:rPr>
              <w:t>written personnel/employee manual, including:</w:t>
            </w:r>
          </w:p>
          <w:p w14:paraId="43064D00" w14:textId="3FAE00B5" w:rsidR="0B283BC2" w:rsidRDefault="0B283BC2" w:rsidP="0B283BC2">
            <w:pPr>
              <w:widowControl w:val="0"/>
              <w:spacing w:after="0" w:line="240" w:lineRule="auto"/>
              <w:ind w:left="1232" w:right="45" w:hanging="540"/>
              <w:rPr>
                <w:rFonts w:ascii="Cambria" w:eastAsia="Cambria" w:hAnsi="Cambria" w:cs="Cambria"/>
                <w:sz w:val="18"/>
                <w:szCs w:val="18"/>
              </w:rPr>
            </w:pPr>
            <w:r w:rsidRPr="0B283BC2">
              <w:rPr>
                <w:rFonts w:ascii="Cambria" w:eastAsia="Cambria" w:hAnsi="Cambria" w:cs="Cambria"/>
                <w:sz w:val="18"/>
                <w:szCs w:val="18"/>
              </w:rPr>
              <w:t>- Equal Employment Opportunity</w:t>
            </w:r>
          </w:p>
          <w:p w14:paraId="5B4B7B0B" w14:textId="3CCF2690" w:rsidR="0B283BC2" w:rsidRDefault="0B283BC2" w:rsidP="0B283BC2">
            <w:pPr>
              <w:widowControl w:val="0"/>
              <w:spacing w:after="0" w:line="240" w:lineRule="auto"/>
              <w:ind w:left="1232" w:right="45" w:hanging="540"/>
              <w:rPr>
                <w:rFonts w:ascii="Cambria" w:eastAsia="Cambria" w:hAnsi="Cambria" w:cs="Cambria"/>
                <w:sz w:val="18"/>
                <w:szCs w:val="18"/>
              </w:rPr>
            </w:pPr>
            <w:r w:rsidRPr="0B283BC2">
              <w:rPr>
                <w:rFonts w:ascii="Cambria" w:eastAsia="Cambria" w:hAnsi="Cambria" w:cs="Cambria"/>
                <w:sz w:val="18"/>
                <w:szCs w:val="18"/>
              </w:rPr>
              <w:t>- Harassment and Discrimination</w:t>
            </w:r>
          </w:p>
          <w:p w14:paraId="76953611" w14:textId="7D031E8E" w:rsidR="0B283BC2" w:rsidRDefault="0B283BC2" w:rsidP="0B283BC2">
            <w:pPr>
              <w:widowControl w:val="0"/>
              <w:spacing w:after="0" w:line="240" w:lineRule="auto"/>
              <w:ind w:left="1232" w:right="45" w:hanging="540"/>
              <w:rPr>
                <w:rFonts w:ascii="Cambria" w:eastAsia="Cambria" w:hAnsi="Cambria" w:cs="Cambria"/>
                <w:sz w:val="18"/>
                <w:szCs w:val="18"/>
              </w:rPr>
            </w:pPr>
            <w:r w:rsidRPr="0B283BC2">
              <w:rPr>
                <w:rFonts w:ascii="Cambria" w:eastAsia="Cambria" w:hAnsi="Cambria" w:cs="Cambria"/>
                <w:sz w:val="18"/>
                <w:szCs w:val="18"/>
              </w:rPr>
              <w:t>- Reasonable Accommodation - ADA</w:t>
            </w:r>
          </w:p>
          <w:p w14:paraId="63012975" w14:textId="1062E06A" w:rsidR="0B283BC2" w:rsidRDefault="0B283BC2" w:rsidP="0B283BC2">
            <w:pPr>
              <w:widowControl w:val="0"/>
              <w:spacing w:after="0" w:line="240" w:lineRule="auto"/>
              <w:ind w:left="1232" w:right="45" w:hanging="540"/>
              <w:rPr>
                <w:rFonts w:ascii="Cambria" w:eastAsia="Cambria" w:hAnsi="Cambria" w:cs="Cambria"/>
                <w:sz w:val="18"/>
                <w:szCs w:val="18"/>
              </w:rPr>
            </w:pPr>
            <w:r w:rsidRPr="0B283BC2">
              <w:rPr>
                <w:rFonts w:ascii="Cambria" w:eastAsia="Cambria" w:hAnsi="Cambria" w:cs="Cambria"/>
                <w:sz w:val="18"/>
                <w:szCs w:val="18"/>
              </w:rPr>
              <w:t>- Grievance Procedures</w:t>
            </w:r>
          </w:p>
          <w:p w14:paraId="73D54A98" w14:textId="7C71BC63" w:rsidR="0B283BC2" w:rsidRDefault="0B283BC2" w:rsidP="0B283BC2">
            <w:pPr>
              <w:widowControl w:val="0"/>
              <w:spacing w:after="0" w:line="240" w:lineRule="auto"/>
              <w:ind w:left="1232" w:right="45" w:hanging="540"/>
              <w:rPr>
                <w:rFonts w:ascii="Cambria" w:eastAsia="Cambria" w:hAnsi="Cambria" w:cs="Cambria"/>
                <w:sz w:val="18"/>
                <w:szCs w:val="18"/>
              </w:rPr>
            </w:pPr>
            <w:r w:rsidRPr="0B283BC2">
              <w:rPr>
                <w:rFonts w:ascii="Cambria" w:eastAsia="Cambria" w:hAnsi="Cambria" w:cs="Cambria"/>
                <w:sz w:val="18"/>
                <w:szCs w:val="18"/>
              </w:rPr>
              <w:t>- Protecting Personally Identifiable Information</w:t>
            </w:r>
          </w:p>
          <w:p w14:paraId="7410FEB5" w14:textId="78C3E1A5" w:rsidR="0B283BC2" w:rsidRDefault="0B283BC2" w:rsidP="0B283BC2">
            <w:pPr>
              <w:widowControl w:val="0"/>
              <w:spacing w:after="0" w:line="240" w:lineRule="auto"/>
              <w:ind w:left="1232" w:right="45" w:hanging="540"/>
              <w:rPr>
                <w:rFonts w:ascii="Cambria" w:eastAsia="Cambria" w:hAnsi="Cambria" w:cs="Cambria"/>
                <w:sz w:val="18"/>
                <w:szCs w:val="18"/>
              </w:rPr>
            </w:pPr>
            <w:r w:rsidRPr="0B283BC2">
              <w:rPr>
                <w:rFonts w:ascii="Cambria" w:eastAsia="Cambria" w:hAnsi="Cambria" w:cs="Cambria"/>
                <w:sz w:val="18"/>
                <w:szCs w:val="18"/>
              </w:rPr>
              <w:t xml:space="preserve">- Whistleblower Policy </w:t>
            </w:r>
          </w:p>
          <w:p w14:paraId="7C46342C" w14:textId="316BFE9B" w:rsidR="0B283BC2" w:rsidRDefault="0B283BC2" w:rsidP="0B283BC2">
            <w:pPr>
              <w:widowControl w:val="0"/>
              <w:spacing w:after="0" w:line="240" w:lineRule="auto"/>
              <w:ind w:left="1232" w:right="45" w:hanging="540"/>
              <w:rPr>
                <w:rFonts w:ascii="Cambria" w:eastAsia="Cambria" w:hAnsi="Cambria" w:cs="Cambria"/>
                <w:sz w:val="18"/>
                <w:szCs w:val="18"/>
              </w:rPr>
            </w:pPr>
            <w:r w:rsidRPr="0B283BC2">
              <w:rPr>
                <w:rFonts w:ascii="Cambria" w:eastAsia="Cambria" w:hAnsi="Cambria" w:cs="Cambria"/>
                <w:sz w:val="18"/>
                <w:szCs w:val="18"/>
              </w:rPr>
              <w:t xml:space="preserve">- Drug and Alcohol Policy </w:t>
            </w:r>
          </w:p>
          <w:p w14:paraId="34F6CAE6" w14:textId="35E04E08" w:rsidR="0B283BC2" w:rsidRDefault="0B283BC2" w:rsidP="0B283BC2">
            <w:pPr>
              <w:widowControl w:val="0"/>
              <w:spacing w:after="0" w:line="240" w:lineRule="auto"/>
              <w:ind w:left="1232" w:right="45" w:hanging="540"/>
              <w:rPr>
                <w:rFonts w:ascii="Cambria" w:eastAsia="Cambria" w:hAnsi="Cambria" w:cs="Cambria"/>
                <w:sz w:val="18"/>
                <w:szCs w:val="18"/>
              </w:rPr>
            </w:pPr>
            <w:r w:rsidRPr="0B283BC2">
              <w:rPr>
                <w:rFonts w:ascii="Cambria" w:eastAsia="Cambria" w:hAnsi="Cambria" w:cs="Cambria"/>
                <w:sz w:val="18"/>
                <w:szCs w:val="18"/>
              </w:rPr>
              <w:t xml:space="preserve">- Travel Policy </w:t>
            </w:r>
          </w:p>
          <w:p w14:paraId="11355297" w14:textId="66257512" w:rsidR="0B283BC2" w:rsidRDefault="008F4DE2" w:rsidP="0B283BC2">
            <w:pPr>
              <w:widowControl w:val="0"/>
              <w:spacing w:after="0" w:line="264" w:lineRule="auto"/>
              <w:ind w:left="692" w:right="45" w:hanging="540"/>
              <w:rPr>
                <w:rFonts w:ascii="Cambria" w:eastAsia="Cambria" w:hAnsi="Cambria" w:cs="Cambria"/>
                <w:sz w:val="20"/>
                <w:szCs w:val="20"/>
              </w:rPr>
            </w:pPr>
            <w:sdt>
              <w:sdtPr>
                <w:rPr>
                  <w:rFonts w:ascii="Cambria" w:eastAsia="Cambria" w:hAnsi="Cambria" w:cs="Cambria"/>
                  <w:b/>
                  <w:bCs/>
                  <w:sz w:val="20"/>
                  <w:szCs w:val="20"/>
                </w:rPr>
                <w:id w:val="1637983860"/>
                <w14:checkbox>
                  <w14:checked w14:val="0"/>
                  <w14:checkedState w14:val="2612" w14:font="MS Gothic"/>
                  <w14:uncheckedState w14:val="2610" w14:font="MS Gothic"/>
                </w14:checkbox>
              </w:sdtPr>
              <w:sdtEndPr/>
              <w:sdtContent>
                <w:r w:rsidR="00FF3963">
                  <w:rPr>
                    <w:rFonts w:ascii="MS Gothic" w:eastAsia="MS Gothic" w:hAnsi="MS Gothic" w:cs="Cambria" w:hint="eastAsia"/>
                    <w:b/>
                    <w:bCs/>
                    <w:sz w:val="20"/>
                    <w:szCs w:val="20"/>
                  </w:rPr>
                  <w:t>☐</w:t>
                </w:r>
              </w:sdtContent>
            </w:sdt>
            <w:r w:rsidR="00833206" w:rsidRPr="00833206">
              <w:rPr>
                <w:rFonts w:ascii="Cambria" w:eastAsia="Cambria" w:hAnsi="Cambria" w:cs="Cambria"/>
                <w:b/>
                <w:bCs/>
                <w:sz w:val="20"/>
                <w:szCs w:val="20"/>
              </w:rPr>
              <w:t xml:space="preserve"> </w:t>
            </w:r>
            <w:r w:rsidR="00936401">
              <w:rPr>
                <w:rFonts w:ascii="Cambria" w:eastAsia="Cambria" w:hAnsi="Cambria" w:cs="Cambria"/>
                <w:b/>
                <w:bCs/>
                <w:sz w:val="20"/>
                <w:szCs w:val="20"/>
              </w:rPr>
              <w:t xml:space="preserve">  </w:t>
            </w:r>
            <w:r w:rsidR="0B283BC2" w:rsidRPr="0B283BC2">
              <w:rPr>
                <w:rFonts w:ascii="Cambria" w:eastAsia="Cambria" w:hAnsi="Cambria" w:cs="Cambria"/>
                <w:b/>
                <w:bCs/>
                <w:sz w:val="20"/>
                <w:szCs w:val="20"/>
              </w:rPr>
              <w:t xml:space="preserve">b.  </w:t>
            </w:r>
            <w:r w:rsidR="0B283BC2" w:rsidRPr="0B283BC2">
              <w:rPr>
                <w:rFonts w:ascii="Cambria" w:eastAsia="Cambria" w:hAnsi="Cambria" w:cs="Cambria"/>
                <w:sz w:val="20"/>
                <w:szCs w:val="20"/>
              </w:rPr>
              <w:t xml:space="preserve">Evidence that staff were trained regarding personnel policies </w:t>
            </w:r>
          </w:p>
          <w:p w14:paraId="6FE325C1" w14:textId="545A9A2A" w:rsidR="0B283BC2" w:rsidRDefault="008F4DE2" w:rsidP="0B283BC2">
            <w:pPr>
              <w:widowControl w:val="0"/>
              <w:spacing w:after="0" w:line="264" w:lineRule="auto"/>
              <w:ind w:left="692" w:right="45" w:hanging="540"/>
              <w:rPr>
                <w:rFonts w:ascii="Cambria" w:eastAsia="Cambria" w:hAnsi="Cambria" w:cs="Cambria"/>
                <w:sz w:val="20"/>
                <w:szCs w:val="20"/>
              </w:rPr>
            </w:pPr>
            <w:sdt>
              <w:sdtPr>
                <w:rPr>
                  <w:rFonts w:ascii="Cambria" w:eastAsia="Cambria" w:hAnsi="Cambria" w:cs="Cambria"/>
                  <w:b/>
                  <w:bCs/>
                  <w:sz w:val="20"/>
                  <w:szCs w:val="20"/>
                </w:rPr>
                <w:id w:val="82191850"/>
                <w14:checkbox>
                  <w14:checked w14:val="0"/>
                  <w14:checkedState w14:val="2612" w14:font="MS Gothic"/>
                  <w14:uncheckedState w14:val="2610" w14:font="MS Gothic"/>
                </w14:checkbox>
              </w:sdtPr>
              <w:sdtEndPr/>
              <w:sdtContent>
                <w:r w:rsidR="13A5A6CB" w:rsidRPr="155CFB00">
                  <w:rPr>
                    <w:rFonts w:ascii="MS Gothic" w:eastAsia="MS Gothic" w:hAnsi="MS Gothic" w:cs="MS Gothic"/>
                    <w:b/>
                    <w:bCs/>
                    <w:sz w:val="20"/>
                    <w:szCs w:val="20"/>
                  </w:rPr>
                  <w:t>☐</w:t>
                </w:r>
              </w:sdtContent>
            </w:sdt>
            <w:r w:rsidR="00ED4C7F" w:rsidRPr="155CFB00">
              <w:rPr>
                <w:rFonts w:ascii="Cambria" w:eastAsia="Cambria" w:hAnsi="Cambria" w:cs="Cambria"/>
                <w:b/>
                <w:bCs/>
                <w:sz w:val="20"/>
                <w:szCs w:val="20"/>
              </w:rPr>
              <w:t xml:space="preserve"> </w:t>
            </w:r>
            <w:r w:rsidR="24252700" w:rsidRPr="155CFB00">
              <w:rPr>
                <w:rFonts w:ascii="Cambria" w:eastAsia="Cambria" w:hAnsi="Cambria" w:cs="Cambria"/>
                <w:b/>
                <w:bCs/>
                <w:sz w:val="20"/>
                <w:szCs w:val="20"/>
              </w:rPr>
              <w:t xml:space="preserve">  </w:t>
            </w:r>
            <w:r w:rsidR="0B283BC2" w:rsidRPr="155CFB00">
              <w:rPr>
                <w:rFonts w:ascii="Cambria" w:eastAsia="Cambria" w:hAnsi="Cambria" w:cs="Cambria"/>
                <w:b/>
                <w:bCs/>
                <w:sz w:val="20"/>
                <w:szCs w:val="20"/>
              </w:rPr>
              <w:t xml:space="preserve">c.  </w:t>
            </w:r>
            <w:r w:rsidR="0B283BC2" w:rsidRPr="155CFB00">
              <w:rPr>
                <w:rFonts w:ascii="Cambria" w:eastAsia="Cambria" w:hAnsi="Cambria" w:cs="Cambria"/>
                <w:sz w:val="20"/>
                <w:szCs w:val="20"/>
              </w:rPr>
              <w:t>Documentation of the following is maintained on file:</w:t>
            </w:r>
          </w:p>
          <w:p w14:paraId="371BA0CF" w14:textId="10CEA192" w:rsidR="0B283BC2" w:rsidRDefault="0B283BC2" w:rsidP="0B283BC2">
            <w:pPr>
              <w:widowControl w:val="0"/>
              <w:spacing w:after="0" w:line="240" w:lineRule="auto"/>
              <w:ind w:left="782" w:right="45" w:hanging="90"/>
              <w:rPr>
                <w:rFonts w:ascii="Cambria" w:eastAsia="Cambria" w:hAnsi="Cambria" w:cs="Cambria"/>
                <w:sz w:val="18"/>
                <w:szCs w:val="18"/>
              </w:rPr>
            </w:pPr>
            <w:r w:rsidRPr="0B283BC2">
              <w:rPr>
                <w:rFonts w:ascii="Cambria" w:eastAsia="Cambria" w:hAnsi="Cambria" w:cs="Cambria"/>
                <w:sz w:val="18"/>
                <w:szCs w:val="18"/>
              </w:rPr>
              <w:t>- Job description</w:t>
            </w:r>
          </w:p>
          <w:p w14:paraId="56576955" w14:textId="056D6F6A" w:rsidR="0B283BC2" w:rsidRDefault="0B283BC2" w:rsidP="0B283BC2">
            <w:pPr>
              <w:widowControl w:val="0"/>
              <w:spacing w:after="0" w:line="240" w:lineRule="auto"/>
              <w:ind w:left="782" w:right="45" w:hanging="90"/>
              <w:rPr>
                <w:rFonts w:ascii="Cambria" w:eastAsia="Cambria" w:hAnsi="Cambria" w:cs="Cambria"/>
                <w:sz w:val="18"/>
                <w:szCs w:val="18"/>
              </w:rPr>
            </w:pPr>
            <w:r w:rsidRPr="0B283BC2">
              <w:rPr>
                <w:rFonts w:ascii="Cambria" w:eastAsia="Cambria" w:hAnsi="Cambria" w:cs="Cambria"/>
                <w:sz w:val="18"/>
                <w:szCs w:val="18"/>
              </w:rPr>
              <w:t>- Employment application or résumé</w:t>
            </w:r>
          </w:p>
          <w:p w14:paraId="351D4CE8" w14:textId="2C28396D" w:rsidR="0B283BC2" w:rsidRDefault="0B283BC2" w:rsidP="0B283BC2">
            <w:pPr>
              <w:widowControl w:val="0"/>
              <w:spacing w:after="0" w:line="240" w:lineRule="auto"/>
              <w:ind w:left="782" w:right="45" w:hanging="90"/>
              <w:rPr>
                <w:rFonts w:ascii="Cambria" w:eastAsia="Cambria" w:hAnsi="Cambria" w:cs="Cambria"/>
                <w:sz w:val="18"/>
                <w:szCs w:val="18"/>
              </w:rPr>
            </w:pPr>
            <w:r w:rsidRPr="0B283BC2">
              <w:rPr>
                <w:rFonts w:ascii="Cambria" w:eastAsia="Cambria" w:hAnsi="Cambria" w:cs="Cambria"/>
                <w:sz w:val="18"/>
                <w:szCs w:val="18"/>
              </w:rPr>
              <w:t>- Employment confirmation or letter of hire</w:t>
            </w:r>
          </w:p>
          <w:p w14:paraId="64E8F248" w14:textId="4718842C" w:rsidR="0B283BC2" w:rsidRDefault="0B283BC2" w:rsidP="0B283BC2">
            <w:pPr>
              <w:widowControl w:val="0"/>
              <w:spacing w:after="0" w:line="240" w:lineRule="auto"/>
              <w:ind w:left="782" w:right="45" w:hanging="90"/>
              <w:rPr>
                <w:rFonts w:ascii="Cambria" w:eastAsia="Cambria" w:hAnsi="Cambria" w:cs="Cambria"/>
                <w:sz w:val="18"/>
                <w:szCs w:val="18"/>
              </w:rPr>
            </w:pPr>
            <w:r w:rsidRPr="0B283BC2">
              <w:rPr>
                <w:rFonts w:ascii="Cambria" w:eastAsia="Cambria" w:hAnsi="Cambria" w:cs="Cambria"/>
                <w:sz w:val="18"/>
                <w:szCs w:val="18"/>
              </w:rPr>
              <w:t>- Salary information including adjustments</w:t>
            </w:r>
          </w:p>
          <w:p w14:paraId="715E8155" w14:textId="660EFECB" w:rsidR="0B283BC2" w:rsidRDefault="0B283BC2" w:rsidP="0B283BC2">
            <w:pPr>
              <w:widowControl w:val="0"/>
              <w:spacing w:after="0" w:line="240" w:lineRule="auto"/>
              <w:ind w:left="782" w:right="45" w:hanging="90"/>
              <w:rPr>
                <w:rFonts w:ascii="Cambria" w:eastAsia="Cambria" w:hAnsi="Cambria" w:cs="Cambria"/>
                <w:sz w:val="18"/>
                <w:szCs w:val="18"/>
              </w:rPr>
            </w:pPr>
            <w:r w:rsidRPr="0B283BC2">
              <w:rPr>
                <w:rFonts w:ascii="Cambria" w:eastAsia="Cambria" w:hAnsi="Cambria" w:cs="Cambria"/>
                <w:sz w:val="18"/>
                <w:szCs w:val="18"/>
              </w:rPr>
              <w:t>- Verification of employee orientation</w:t>
            </w:r>
          </w:p>
          <w:p w14:paraId="0BCF177D" w14:textId="316AB8F8" w:rsidR="0B283BC2" w:rsidRDefault="0B283BC2" w:rsidP="0B283BC2">
            <w:pPr>
              <w:widowControl w:val="0"/>
              <w:spacing w:after="0" w:line="240" w:lineRule="auto"/>
              <w:ind w:left="782" w:right="45" w:hanging="90"/>
              <w:rPr>
                <w:rFonts w:ascii="Cambria" w:eastAsia="Cambria" w:hAnsi="Cambria" w:cs="Cambria"/>
                <w:sz w:val="18"/>
                <w:szCs w:val="18"/>
              </w:rPr>
            </w:pPr>
            <w:r w:rsidRPr="0B283BC2">
              <w:rPr>
                <w:rFonts w:ascii="Cambria" w:eastAsia="Cambria" w:hAnsi="Cambria" w:cs="Cambria"/>
                <w:sz w:val="18"/>
                <w:szCs w:val="18"/>
              </w:rPr>
              <w:t xml:space="preserve">- Annual TB clearance (as applicable) </w:t>
            </w:r>
          </w:p>
          <w:p w14:paraId="41DBBF58" w14:textId="6C854A99" w:rsidR="0B283BC2" w:rsidRDefault="0B283BC2" w:rsidP="0B283BC2">
            <w:pPr>
              <w:widowControl w:val="0"/>
              <w:spacing w:after="0" w:line="240" w:lineRule="auto"/>
              <w:ind w:left="702" w:right="79"/>
              <w:rPr>
                <w:rFonts w:ascii="Cambria" w:eastAsia="Cambria" w:hAnsi="Cambria" w:cs="Cambria"/>
                <w:sz w:val="18"/>
                <w:szCs w:val="18"/>
              </w:rPr>
            </w:pPr>
            <w:r w:rsidRPr="0B283BC2">
              <w:rPr>
                <w:rFonts w:ascii="Cambria" w:eastAsia="Cambria" w:hAnsi="Cambria" w:cs="Cambria"/>
                <w:sz w:val="18"/>
                <w:szCs w:val="18"/>
              </w:rPr>
              <w:t>- Fingerprinting (required for children’s services)</w:t>
            </w:r>
          </w:p>
        </w:tc>
        <w:tc>
          <w:tcPr>
            <w:tcW w:w="72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222ED675" w14:textId="78723DB9" w:rsidR="0B283BC2" w:rsidRDefault="0B283BC2" w:rsidP="0B283BC2">
            <w:pPr>
              <w:widowControl w:val="0"/>
              <w:spacing w:after="0" w:line="240" w:lineRule="auto"/>
              <w:ind w:left="107" w:right="69"/>
              <w:rPr>
                <w:rFonts w:ascii="Cambria" w:eastAsia="Cambria" w:hAnsi="Cambria" w:cs="Cambria"/>
                <w:color w:val="0000FF"/>
                <w:sz w:val="20"/>
                <w:szCs w:val="20"/>
              </w:rPr>
            </w:pPr>
            <w:r w:rsidRPr="0B283BC2">
              <w:rPr>
                <w:rFonts w:ascii="Cambria" w:eastAsia="Cambria" w:hAnsi="Cambria" w:cs="Cambria"/>
                <w:color w:val="0000FF"/>
                <w:sz w:val="20"/>
                <w:szCs w:val="20"/>
              </w:rPr>
              <w:t>Proof of training may include a training sign-in sheet or individual notations of training dates in the personnel file, as well as a signed acknowledgement that the employee has received a copy of the personnel policies.</w:t>
            </w:r>
          </w:p>
          <w:p w14:paraId="113B1097" w14:textId="518A63F1" w:rsidR="0B283BC2" w:rsidRDefault="0B283BC2" w:rsidP="0B283BC2">
            <w:pPr>
              <w:widowControl w:val="0"/>
              <w:spacing w:after="0" w:line="240" w:lineRule="auto"/>
              <w:ind w:left="107" w:right="69"/>
              <w:rPr>
                <w:rFonts w:ascii="Cambria" w:eastAsia="Cambria" w:hAnsi="Cambria" w:cs="Cambria"/>
                <w:color w:val="0000FF"/>
                <w:sz w:val="20"/>
                <w:szCs w:val="20"/>
              </w:rPr>
            </w:pPr>
          </w:p>
          <w:p w14:paraId="288F4224" w14:textId="1430F4D2" w:rsidR="0B283BC2" w:rsidRDefault="0B283BC2" w:rsidP="0B283BC2">
            <w:pPr>
              <w:widowControl w:val="0"/>
              <w:spacing w:after="0" w:line="240" w:lineRule="auto"/>
              <w:ind w:left="107" w:right="69"/>
              <w:rPr>
                <w:rFonts w:ascii="Cambria" w:eastAsia="Cambria" w:hAnsi="Cambria" w:cs="Cambria"/>
                <w:color w:val="0000FF"/>
                <w:sz w:val="20"/>
                <w:szCs w:val="20"/>
              </w:rPr>
            </w:pPr>
            <w:r w:rsidRPr="0B283BC2">
              <w:rPr>
                <w:rFonts w:ascii="Cambria" w:eastAsia="Cambria" w:hAnsi="Cambria" w:cs="Cambria"/>
                <w:color w:val="0000FF"/>
                <w:sz w:val="20"/>
                <w:szCs w:val="20"/>
              </w:rPr>
              <w:t>Monitors should request that the contractor extract specific documents from personnel files at the start of the meeting rather than sort through unrelated personnel information during the visit. These documents serve as internal control checks to ensure they match the program budget and invoices.</w:t>
            </w:r>
          </w:p>
          <w:p w14:paraId="63BE7760" w14:textId="31FD64C7" w:rsidR="0B283BC2" w:rsidRDefault="0B283BC2" w:rsidP="0B283BC2">
            <w:pPr>
              <w:widowControl w:val="0"/>
              <w:spacing w:after="0" w:line="240" w:lineRule="auto"/>
              <w:ind w:left="107" w:right="69"/>
              <w:rPr>
                <w:rFonts w:ascii="Cambria" w:eastAsia="Cambria" w:hAnsi="Cambria" w:cs="Cambria"/>
                <w:color w:val="0000FF"/>
                <w:sz w:val="20"/>
                <w:szCs w:val="20"/>
              </w:rPr>
            </w:pPr>
          </w:p>
          <w:p w14:paraId="27C0C0A6" w14:textId="1A3DCA52" w:rsidR="0B283BC2" w:rsidRDefault="0B283BC2" w:rsidP="0B283BC2">
            <w:pPr>
              <w:widowControl w:val="0"/>
              <w:spacing w:after="0" w:line="240" w:lineRule="auto"/>
              <w:ind w:left="107" w:right="69"/>
              <w:rPr>
                <w:rFonts w:ascii="Cambria" w:eastAsia="Cambria" w:hAnsi="Cambria" w:cs="Cambria"/>
                <w:color w:val="0000FF"/>
                <w:sz w:val="20"/>
                <w:szCs w:val="20"/>
              </w:rPr>
            </w:pPr>
          </w:p>
        </w:tc>
      </w:tr>
      <w:tr w:rsidR="0B283BC2" w14:paraId="457AB3F9" w14:textId="77777777" w:rsidTr="155CFB00">
        <w:trPr>
          <w:trHeight w:val="300"/>
        </w:trPr>
        <w:tc>
          <w:tcPr>
            <w:tcW w:w="5667" w:type="dxa"/>
            <w:tcBorders>
              <w:top w:val="single" w:sz="6" w:space="0" w:color="auto"/>
              <w:left w:val="single" w:sz="6" w:space="0" w:color="auto"/>
              <w:bottom w:val="single" w:sz="6" w:space="0" w:color="auto"/>
              <w:right w:val="single" w:sz="6" w:space="0" w:color="auto"/>
            </w:tcBorders>
            <w:tcMar>
              <w:bottom w:w="15" w:type="dxa"/>
            </w:tcMar>
          </w:tcPr>
          <w:p w14:paraId="3974A587" w14:textId="5191A02E" w:rsidR="0B283BC2" w:rsidRDefault="0B283BC2" w:rsidP="0B283BC2">
            <w:pPr>
              <w:widowControl w:val="0"/>
              <w:tabs>
                <w:tab w:val="center" w:pos="4320"/>
                <w:tab w:val="right" w:pos="8640"/>
              </w:tabs>
              <w:spacing w:after="0" w:line="240" w:lineRule="auto"/>
              <w:ind w:left="180" w:right="45"/>
              <w:rPr>
                <w:rFonts w:ascii="Cambria" w:eastAsia="Cambria" w:hAnsi="Cambria" w:cs="Cambria"/>
              </w:rPr>
            </w:pPr>
            <w:r w:rsidRPr="0B283BC2">
              <w:rPr>
                <w:rFonts w:ascii="Cambria" w:eastAsia="Cambria" w:hAnsi="Cambria" w:cs="Cambria"/>
                <w:b/>
                <w:bCs/>
              </w:rPr>
              <w:t>13. Emergency Operations Plan</w:t>
            </w:r>
          </w:p>
          <w:p w14:paraId="6ABE5377" w14:textId="04524D74" w:rsidR="0B283BC2" w:rsidRDefault="0B283BC2" w:rsidP="0B283BC2">
            <w:pPr>
              <w:widowControl w:val="0"/>
              <w:tabs>
                <w:tab w:val="center" w:pos="4320"/>
                <w:tab w:val="right" w:pos="8640"/>
              </w:tabs>
              <w:spacing w:after="0" w:line="240" w:lineRule="auto"/>
              <w:ind w:left="180" w:right="45"/>
              <w:rPr>
                <w:rFonts w:ascii="Cambria" w:eastAsia="Cambria" w:hAnsi="Cambria" w:cs="Cambria"/>
                <w:b/>
                <w:bCs/>
              </w:rPr>
            </w:pPr>
          </w:p>
          <w:p w14:paraId="56E13D76" w14:textId="23CE1D9F" w:rsidR="0B283BC2" w:rsidRDefault="008F4DE2" w:rsidP="0B283BC2">
            <w:pPr>
              <w:widowControl w:val="0"/>
              <w:spacing w:after="0" w:line="240" w:lineRule="auto"/>
              <w:ind w:left="691" w:right="43" w:hanging="504"/>
              <w:rPr>
                <w:rFonts w:ascii="Cambria" w:eastAsia="Cambria" w:hAnsi="Cambria" w:cs="Cambria"/>
                <w:sz w:val="20"/>
                <w:szCs w:val="20"/>
              </w:rPr>
            </w:pPr>
            <w:sdt>
              <w:sdtPr>
                <w:rPr>
                  <w:rFonts w:ascii="Cambria" w:eastAsia="Cambria" w:hAnsi="Cambria" w:cs="Cambria"/>
                  <w:sz w:val="20"/>
                  <w:szCs w:val="20"/>
                </w:rPr>
                <w:id w:val="-1374232208"/>
                <w14:checkbox>
                  <w14:checked w14:val="0"/>
                  <w14:checkedState w14:val="2612" w14:font="MS Gothic"/>
                  <w14:uncheckedState w14:val="2610" w14:font="MS Gothic"/>
                </w14:checkbox>
              </w:sdtPr>
              <w:sdtEndPr/>
              <w:sdtContent>
                <w:r w:rsidR="22482227" w:rsidRPr="155CFB00">
                  <w:rPr>
                    <w:rFonts w:ascii="MS Gothic" w:eastAsia="MS Gothic" w:hAnsi="MS Gothic" w:cs="MS Gothic"/>
                    <w:sz w:val="20"/>
                    <w:szCs w:val="20"/>
                  </w:rPr>
                  <w:t>☐</w:t>
                </w:r>
              </w:sdtContent>
            </w:sdt>
            <w:r w:rsidR="18A7B493" w:rsidRPr="155CFB00">
              <w:rPr>
                <w:rFonts w:ascii="Cambria" w:eastAsia="Cambria" w:hAnsi="Cambria" w:cs="Cambria"/>
                <w:sz w:val="20"/>
                <w:szCs w:val="20"/>
              </w:rPr>
              <w:t xml:space="preserve"> </w:t>
            </w:r>
            <w:r w:rsidR="0B283BC2" w:rsidRPr="155CFB00">
              <w:rPr>
                <w:rFonts w:ascii="Cambria" w:eastAsia="Cambria" w:hAnsi="Cambria" w:cs="Cambria"/>
                <w:sz w:val="20"/>
                <w:szCs w:val="20"/>
              </w:rPr>
              <w:t xml:space="preserve"> </w:t>
            </w:r>
            <w:r w:rsidR="2444970A" w:rsidRPr="155CFB00">
              <w:rPr>
                <w:rFonts w:ascii="Cambria" w:eastAsia="Cambria" w:hAnsi="Cambria" w:cs="Cambria"/>
                <w:sz w:val="20"/>
                <w:szCs w:val="20"/>
              </w:rPr>
              <w:t xml:space="preserve"> </w:t>
            </w:r>
            <w:r w:rsidR="0B283BC2" w:rsidRPr="155CFB00">
              <w:rPr>
                <w:rFonts w:ascii="Cambria" w:eastAsia="Cambria" w:hAnsi="Cambria" w:cs="Cambria"/>
                <w:b/>
                <w:bCs/>
                <w:sz w:val="20"/>
                <w:szCs w:val="20"/>
              </w:rPr>
              <w:t xml:space="preserve">a. </w:t>
            </w:r>
            <w:r w:rsidR="0B283BC2" w:rsidRPr="155CFB00">
              <w:rPr>
                <w:rFonts w:ascii="Cambria" w:eastAsia="Cambria" w:hAnsi="Cambria" w:cs="Cambria"/>
                <w:sz w:val="20"/>
                <w:szCs w:val="20"/>
              </w:rPr>
              <w:t xml:space="preserve">Written emergency operations plan </w:t>
            </w:r>
          </w:p>
          <w:p w14:paraId="52AD1AFA" w14:textId="5A34D68B" w:rsidR="0B283BC2" w:rsidRDefault="008F4DE2" w:rsidP="0B283BC2">
            <w:pPr>
              <w:widowControl w:val="0"/>
              <w:spacing w:after="0" w:line="240" w:lineRule="auto"/>
              <w:ind w:left="691" w:right="43" w:hanging="504"/>
              <w:rPr>
                <w:rFonts w:ascii="Cambria" w:eastAsia="Cambria" w:hAnsi="Cambria" w:cs="Cambria"/>
                <w:sz w:val="20"/>
                <w:szCs w:val="20"/>
              </w:rPr>
            </w:pPr>
            <w:sdt>
              <w:sdtPr>
                <w:rPr>
                  <w:rFonts w:ascii="Cambria" w:eastAsia="Cambria" w:hAnsi="Cambria" w:cs="Cambria"/>
                  <w:sz w:val="20"/>
                  <w:szCs w:val="20"/>
                </w:rPr>
                <w:id w:val="-1213264735"/>
                <w14:checkbox>
                  <w14:checked w14:val="0"/>
                  <w14:checkedState w14:val="2612" w14:font="MS Gothic"/>
                  <w14:uncheckedState w14:val="2610" w14:font="MS Gothic"/>
                </w14:checkbox>
              </w:sdtPr>
              <w:sdtEndPr/>
              <w:sdtContent>
                <w:r w:rsidR="22482227" w:rsidRPr="155CFB00">
                  <w:rPr>
                    <w:rFonts w:ascii="MS Gothic" w:eastAsia="MS Gothic" w:hAnsi="MS Gothic" w:cs="MS Gothic"/>
                    <w:sz w:val="20"/>
                    <w:szCs w:val="20"/>
                  </w:rPr>
                  <w:t>☐</w:t>
                </w:r>
              </w:sdtContent>
            </w:sdt>
            <w:r w:rsidR="18A7B493" w:rsidRPr="155CFB00">
              <w:rPr>
                <w:rFonts w:ascii="Cambria" w:eastAsia="Cambria" w:hAnsi="Cambria" w:cs="Cambria"/>
                <w:sz w:val="20"/>
                <w:szCs w:val="20"/>
              </w:rPr>
              <w:t xml:space="preserve"> </w:t>
            </w:r>
            <w:r w:rsidR="2444970A" w:rsidRPr="155CFB00">
              <w:rPr>
                <w:rFonts w:ascii="Cambria" w:eastAsia="Cambria" w:hAnsi="Cambria" w:cs="Cambria"/>
                <w:sz w:val="20"/>
                <w:szCs w:val="20"/>
              </w:rPr>
              <w:t xml:space="preserve"> </w:t>
            </w:r>
            <w:r w:rsidR="0B283BC2" w:rsidRPr="155CFB00">
              <w:rPr>
                <w:rFonts w:ascii="Cambria" w:eastAsia="Cambria" w:hAnsi="Cambria" w:cs="Cambria"/>
                <w:sz w:val="20"/>
                <w:szCs w:val="20"/>
              </w:rPr>
              <w:t xml:space="preserve"> </w:t>
            </w:r>
            <w:r w:rsidR="0B283BC2" w:rsidRPr="155CFB00">
              <w:rPr>
                <w:rFonts w:ascii="Cambria" w:eastAsia="Cambria" w:hAnsi="Cambria" w:cs="Cambria"/>
                <w:b/>
                <w:bCs/>
                <w:sz w:val="20"/>
                <w:szCs w:val="20"/>
              </w:rPr>
              <w:t xml:space="preserve">b. </w:t>
            </w:r>
            <w:r w:rsidR="0B283BC2" w:rsidRPr="155CFB00">
              <w:rPr>
                <w:rFonts w:ascii="Cambria" w:eastAsia="Cambria" w:hAnsi="Cambria" w:cs="Cambria"/>
                <w:sz w:val="20"/>
                <w:szCs w:val="20"/>
              </w:rPr>
              <w:t xml:space="preserve">Staff and volunteers were trained on the emergency plan, or have undergone at least one fire drill within the last year </w:t>
            </w:r>
          </w:p>
          <w:p w14:paraId="4F7A5063" w14:textId="40DD6400" w:rsidR="0B283BC2" w:rsidRDefault="0B283BC2" w:rsidP="0B283BC2">
            <w:pPr>
              <w:widowControl w:val="0"/>
              <w:spacing w:after="0" w:line="240" w:lineRule="auto"/>
              <w:ind w:left="187" w:right="79"/>
              <w:rPr>
                <w:rFonts w:ascii="Cambria" w:eastAsia="Cambria" w:hAnsi="Cambria" w:cs="Cambria"/>
              </w:rPr>
            </w:pPr>
          </w:p>
        </w:tc>
        <w:tc>
          <w:tcPr>
            <w:tcW w:w="72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bottom w:w="15" w:type="dxa"/>
            </w:tcMar>
          </w:tcPr>
          <w:p w14:paraId="5E89D09D" w14:textId="2DA27D52" w:rsidR="0B283BC2" w:rsidRDefault="0B283BC2" w:rsidP="0B283BC2">
            <w:pPr>
              <w:widowControl w:val="0"/>
              <w:spacing w:after="0" w:line="240" w:lineRule="auto"/>
              <w:ind w:left="73" w:right="69"/>
              <w:rPr>
                <w:rFonts w:ascii="Cambria" w:eastAsia="Cambria" w:hAnsi="Cambria" w:cs="Cambria"/>
                <w:color w:val="0000FF"/>
                <w:sz w:val="20"/>
                <w:szCs w:val="20"/>
              </w:rPr>
            </w:pPr>
            <w:r w:rsidRPr="0B283BC2">
              <w:rPr>
                <w:rFonts w:ascii="Cambria" w:eastAsia="Cambria" w:hAnsi="Cambria" w:cs="Cambria"/>
                <w:color w:val="0000FF"/>
                <w:sz w:val="20"/>
                <w:szCs w:val="20"/>
              </w:rPr>
              <w:lastRenderedPageBreak/>
              <w:t xml:space="preserve">Unless there is a prior year finding in this category, it will not be monitored during a </w:t>
            </w:r>
            <w:r w:rsidR="008D7008">
              <w:rPr>
                <w:rFonts w:ascii="Cambria" w:eastAsia="Cambria" w:hAnsi="Cambria" w:cs="Cambria"/>
                <w:color w:val="0000FF"/>
                <w:sz w:val="20"/>
                <w:szCs w:val="20"/>
              </w:rPr>
              <w:t>Core</w:t>
            </w:r>
            <w:r w:rsidR="00433657">
              <w:rPr>
                <w:rFonts w:ascii="Cambria" w:eastAsia="Cambria" w:hAnsi="Cambria" w:cs="Cambria"/>
                <w:color w:val="0000FF"/>
                <w:sz w:val="20"/>
                <w:szCs w:val="20"/>
              </w:rPr>
              <w:t xml:space="preserve"> Monitoring</w:t>
            </w:r>
            <w:r w:rsidRPr="0B283BC2">
              <w:rPr>
                <w:rFonts w:ascii="Cambria" w:eastAsia="Cambria" w:hAnsi="Cambria" w:cs="Cambria"/>
                <w:color w:val="0000FF"/>
                <w:sz w:val="20"/>
                <w:szCs w:val="20"/>
              </w:rPr>
              <w:t xml:space="preserve">, and no related documents need to be submitted. Proof of training and drills may include a sign-in sheet, documentation in the personnel file, or an agency-wide email or posted announcement of the training or drill (item b.). After the contractor shows proof of an Emergency Operations Plan, there is no need to monitor item a. unless there are significant changes in the </w:t>
            </w:r>
            <w:r w:rsidRPr="0B283BC2">
              <w:rPr>
                <w:rFonts w:ascii="Cambria" w:eastAsia="Cambria" w:hAnsi="Cambria" w:cs="Cambria"/>
                <w:color w:val="0000FF"/>
                <w:sz w:val="20"/>
                <w:szCs w:val="20"/>
              </w:rPr>
              <w:lastRenderedPageBreak/>
              <w:t xml:space="preserve">contractor’s operations that would require a new plan (e.g., opening a new site, changing locations, etc.). </w:t>
            </w:r>
          </w:p>
        </w:tc>
      </w:tr>
    </w:tbl>
    <w:p w14:paraId="19951058" w14:textId="24A2D601" w:rsidR="00006608" w:rsidRDefault="00006608"/>
    <w:p w14:paraId="154269F0" w14:textId="0E632EB5" w:rsidR="00006608" w:rsidRDefault="00006608" w:rsidP="0B283BC2">
      <w:pPr>
        <w:spacing w:after="0" w:line="240" w:lineRule="auto"/>
        <w:jc w:val="center"/>
        <w:rPr>
          <w:rFonts w:ascii="Cambria" w:eastAsia="Cambria" w:hAnsi="Cambria" w:cs="Cambria"/>
          <w:b/>
          <w:bCs/>
          <w:color w:val="000000" w:themeColor="text1"/>
          <w:sz w:val="24"/>
          <w:szCs w:val="24"/>
        </w:rPr>
      </w:pPr>
    </w:p>
    <w:p w14:paraId="2C078E63" w14:textId="044999F8" w:rsidR="00006608" w:rsidRDefault="00006608" w:rsidP="0B283BC2"/>
    <w:sectPr w:rsidR="00006608" w:rsidSect="00D90EE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036"/>
    <w:multiLevelType w:val="hybridMultilevel"/>
    <w:tmpl w:val="BB3ED714"/>
    <w:lvl w:ilvl="0" w:tplc="FE2C9B86">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36E0E04"/>
    <w:multiLevelType w:val="hybridMultilevel"/>
    <w:tmpl w:val="EE361C96"/>
    <w:lvl w:ilvl="0" w:tplc="30AA34F8">
      <w:start w:val="5"/>
      <w:numFmt w:val="bullet"/>
      <w:lvlText w:val="-"/>
      <w:lvlJc w:val="left"/>
      <w:pPr>
        <w:ind w:left="503" w:hanging="360"/>
      </w:pPr>
      <w:rPr>
        <w:rFonts w:ascii="Calibri" w:hAnsi="Calibri" w:hint="default"/>
      </w:rPr>
    </w:lvl>
    <w:lvl w:ilvl="1" w:tplc="8D4062CC">
      <w:start w:val="1"/>
      <w:numFmt w:val="bullet"/>
      <w:lvlText w:val="o"/>
      <w:lvlJc w:val="left"/>
      <w:pPr>
        <w:ind w:left="1440" w:hanging="360"/>
      </w:pPr>
      <w:rPr>
        <w:rFonts w:ascii="Courier New" w:hAnsi="Courier New" w:hint="default"/>
      </w:rPr>
    </w:lvl>
    <w:lvl w:ilvl="2" w:tplc="9BD25C76">
      <w:start w:val="1"/>
      <w:numFmt w:val="bullet"/>
      <w:lvlText w:val=""/>
      <w:lvlJc w:val="left"/>
      <w:pPr>
        <w:ind w:left="2160" w:hanging="360"/>
      </w:pPr>
      <w:rPr>
        <w:rFonts w:ascii="Wingdings" w:hAnsi="Wingdings" w:hint="default"/>
      </w:rPr>
    </w:lvl>
    <w:lvl w:ilvl="3" w:tplc="8954E4B2">
      <w:start w:val="1"/>
      <w:numFmt w:val="bullet"/>
      <w:lvlText w:val=""/>
      <w:lvlJc w:val="left"/>
      <w:pPr>
        <w:ind w:left="2880" w:hanging="360"/>
      </w:pPr>
      <w:rPr>
        <w:rFonts w:ascii="Symbol" w:hAnsi="Symbol" w:hint="default"/>
      </w:rPr>
    </w:lvl>
    <w:lvl w:ilvl="4" w:tplc="FCDA0120">
      <w:start w:val="1"/>
      <w:numFmt w:val="bullet"/>
      <w:lvlText w:val="o"/>
      <w:lvlJc w:val="left"/>
      <w:pPr>
        <w:ind w:left="3600" w:hanging="360"/>
      </w:pPr>
      <w:rPr>
        <w:rFonts w:ascii="Courier New" w:hAnsi="Courier New" w:hint="default"/>
      </w:rPr>
    </w:lvl>
    <w:lvl w:ilvl="5" w:tplc="8F565800">
      <w:start w:val="1"/>
      <w:numFmt w:val="bullet"/>
      <w:lvlText w:val=""/>
      <w:lvlJc w:val="left"/>
      <w:pPr>
        <w:ind w:left="4320" w:hanging="360"/>
      </w:pPr>
      <w:rPr>
        <w:rFonts w:ascii="Wingdings" w:hAnsi="Wingdings" w:hint="default"/>
      </w:rPr>
    </w:lvl>
    <w:lvl w:ilvl="6" w:tplc="7C321F2E">
      <w:start w:val="1"/>
      <w:numFmt w:val="bullet"/>
      <w:lvlText w:val=""/>
      <w:lvlJc w:val="left"/>
      <w:pPr>
        <w:ind w:left="5040" w:hanging="360"/>
      </w:pPr>
      <w:rPr>
        <w:rFonts w:ascii="Symbol" w:hAnsi="Symbol" w:hint="default"/>
      </w:rPr>
    </w:lvl>
    <w:lvl w:ilvl="7" w:tplc="75189A62">
      <w:start w:val="1"/>
      <w:numFmt w:val="bullet"/>
      <w:lvlText w:val="o"/>
      <w:lvlJc w:val="left"/>
      <w:pPr>
        <w:ind w:left="5760" w:hanging="360"/>
      </w:pPr>
      <w:rPr>
        <w:rFonts w:ascii="Courier New" w:hAnsi="Courier New" w:hint="default"/>
      </w:rPr>
    </w:lvl>
    <w:lvl w:ilvl="8" w:tplc="2BAA7AF4">
      <w:start w:val="1"/>
      <w:numFmt w:val="bullet"/>
      <w:lvlText w:val=""/>
      <w:lvlJc w:val="left"/>
      <w:pPr>
        <w:ind w:left="6480" w:hanging="360"/>
      </w:pPr>
      <w:rPr>
        <w:rFonts w:ascii="Wingdings" w:hAnsi="Wingdings" w:hint="default"/>
      </w:rPr>
    </w:lvl>
  </w:abstractNum>
  <w:abstractNum w:abstractNumId="2" w15:restartNumberingAfterBreak="0">
    <w:nsid w:val="3C06CC0D"/>
    <w:multiLevelType w:val="hybridMultilevel"/>
    <w:tmpl w:val="2F3A0FF4"/>
    <w:lvl w:ilvl="0" w:tplc="86C82DAE">
      <w:start w:val="1"/>
      <w:numFmt w:val="bullet"/>
      <w:lvlText w:val=""/>
      <w:lvlJc w:val="left"/>
      <w:pPr>
        <w:ind w:left="720" w:hanging="360"/>
      </w:pPr>
      <w:rPr>
        <w:rFonts w:ascii="Symbol" w:hAnsi="Symbol" w:hint="default"/>
      </w:rPr>
    </w:lvl>
    <w:lvl w:ilvl="1" w:tplc="D2746262">
      <w:start w:val="1"/>
      <w:numFmt w:val="bullet"/>
      <w:lvlText w:val="o"/>
      <w:lvlJc w:val="left"/>
      <w:pPr>
        <w:ind w:left="1440" w:hanging="360"/>
      </w:pPr>
      <w:rPr>
        <w:rFonts w:ascii="Courier New" w:hAnsi="Courier New" w:hint="default"/>
      </w:rPr>
    </w:lvl>
    <w:lvl w:ilvl="2" w:tplc="BAEED2DC">
      <w:start w:val="1"/>
      <w:numFmt w:val="bullet"/>
      <w:lvlText w:val=""/>
      <w:lvlJc w:val="left"/>
      <w:pPr>
        <w:ind w:left="2160" w:hanging="360"/>
      </w:pPr>
      <w:rPr>
        <w:rFonts w:ascii="Wingdings" w:hAnsi="Wingdings" w:hint="default"/>
      </w:rPr>
    </w:lvl>
    <w:lvl w:ilvl="3" w:tplc="C8A63F5A">
      <w:start w:val="1"/>
      <w:numFmt w:val="bullet"/>
      <w:lvlText w:val=""/>
      <w:lvlJc w:val="left"/>
      <w:pPr>
        <w:ind w:left="2880" w:hanging="360"/>
      </w:pPr>
      <w:rPr>
        <w:rFonts w:ascii="Symbol" w:hAnsi="Symbol" w:hint="default"/>
      </w:rPr>
    </w:lvl>
    <w:lvl w:ilvl="4" w:tplc="C12C5174">
      <w:start w:val="1"/>
      <w:numFmt w:val="bullet"/>
      <w:lvlText w:val="o"/>
      <w:lvlJc w:val="left"/>
      <w:pPr>
        <w:ind w:left="3600" w:hanging="360"/>
      </w:pPr>
      <w:rPr>
        <w:rFonts w:ascii="Courier New" w:hAnsi="Courier New" w:hint="default"/>
      </w:rPr>
    </w:lvl>
    <w:lvl w:ilvl="5" w:tplc="287474F0">
      <w:start w:val="1"/>
      <w:numFmt w:val="bullet"/>
      <w:lvlText w:val=""/>
      <w:lvlJc w:val="left"/>
      <w:pPr>
        <w:ind w:left="4320" w:hanging="360"/>
      </w:pPr>
      <w:rPr>
        <w:rFonts w:ascii="Wingdings" w:hAnsi="Wingdings" w:hint="default"/>
      </w:rPr>
    </w:lvl>
    <w:lvl w:ilvl="6" w:tplc="B2D670AA">
      <w:start w:val="1"/>
      <w:numFmt w:val="bullet"/>
      <w:lvlText w:val=""/>
      <w:lvlJc w:val="left"/>
      <w:pPr>
        <w:ind w:left="5040" w:hanging="360"/>
      </w:pPr>
      <w:rPr>
        <w:rFonts w:ascii="Symbol" w:hAnsi="Symbol" w:hint="default"/>
      </w:rPr>
    </w:lvl>
    <w:lvl w:ilvl="7" w:tplc="C7FCC62C">
      <w:start w:val="1"/>
      <w:numFmt w:val="bullet"/>
      <w:lvlText w:val="o"/>
      <w:lvlJc w:val="left"/>
      <w:pPr>
        <w:ind w:left="5760" w:hanging="360"/>
      </w:pPr>
      <w:rPr>
        <w:rFonts w:ascii="Courier New" w:hAnsi="Courier New" w:hint="default"/>
      </w:rPr>
    </w:lvl>
    <w:lvl w:ilvl="8" w:tplc="42FE6AB2">
      <w:start w:val="1"/>
      <w:numFmt w:val="bullet"/>
      <w:lvlText w:val=""/>
      <w:lvlJc w:val="left"/>
      <w:pPr>
        <w:ind w:left="6480" w:hanging="360"/>
      </w:pPr>
      <w:rPr>
        <w:rFonts w:ascii="Wingdings" w:hAnsi="Wingdings" w:hint="default"/>
      </w:rPr>
    </w:lvl>
  </w:abstractNum>
  <w:abstractNum w:abstractNumId="3" w15:restartNumberingAfterBreak="0">
    <w:nsid w:val="41FEB249"/>
    <w:multiLevelType w:val="hybridMultilevel"/>
    <w:tmpl w:val="DB7239CA"/>
    <w:lvl w:ilvl="0" w:tplc="5232BED8">
      <w:start w:val="5"/>
      <w:numFmt w:val="bullet"/>
      <w:lvlText w:val="-"/>
      <w:lvlJc w:val="left"/>
      <w:pPr>
        <w:ind w:left="561" w:hanging="360"/>
      </w:pPr>
      <w:rPr>
        <w:rFonts w:ascii="Calibri" w:hAnsi="Calibri" w:hint="default"/>
      </w:rPr>
    </w:lvl>
    <w:lvl w:ilvl="1" w:tplc="0CE636D0">
      <w:start w:val="1"/>
      <w:numFmt w:val="bullet"/>
      <w:lvlText w:val="o"/>
      <w:lvlJc w:val="left"/>
      <w:pPr>
        <w:ind w:left="1440" w:hanging="360"/>
      </w:pPr>
      <w:rPr>
        <w:rFonts w:ascii="Courier New" w:hAnsi="Courier New" w:hint="default"/>
      </w:rPr>
    </w:lvl>
    <w:lvl w:ilvl="2" w:tplc="5678ABB2">
      <w:start w:val="1"/>
      <w:numFmt w:val="bullet"/>
      <w:lvlText w:val=""/>
      <w:lvlJc w:val="left"/>
      <w:pPr>
        <w:ind w:left="2160" w:hanging="360"/>
      </w:pPr>
      <w:rPr>
        <w:rFonts w:ascii="Wingdings" w:hAnsi="Wingdings" w:hint="default"/>
      </w:rPr>
    </w:lvl>
    <w:lvl w:ilvl="3" w:tplc="600E79CE">
      <w:start w:val="1"/>
      <w:numFmt w:val="bullet"/>
      <w:lvlText w:val=""/>
      <w:lvlJc w:val="left"/>
      <w:pPr>
        <w:ind w:left="2880" w:hanging="360"/>
      </w:pPr>
      <w:rPr>
        <w:rFonts w:ascii="Symbol" w:hAnsi="Symbol" w:hint="default"/>
      </w:rPr>
    </w:lvl>
    <w:lvl w:ilvl="4" w:tplc="61EAAC92">
      <w:start w:val="1"/>
      <w:numFmt w:val="bullet"/>
      <w:lvlText w:val="o"/>
      <w:lvlJc w:val="left"/>
      <w:pPr>
        <w:ind w:left="3600" w:hanging="360"/>
      </w:pPr>
      <w:rPr>
        <w:rFonts w:ascii="Courier New" w:hAnsi="Courier New" w:hint="default"/>
      </w:rPr>
    </w:lvl>
    <w:lvl w:ilvl="5" w:tplc="F484F7C8">
      <w:start w:val="1"/>
      <w:numFmt w:val="bullet"/>
      <w:lvlText w:val=""/>
      <w:lvlJc w:val="left"/>
      <w:pPr>
        <w:ind w:left="4320" w:hanging="360"/>
      </w:pPr>
      <w:rPr>
        <w:rFonts w:ascii="Wingdings" w:hAnsi="Wingdings" w:hint="default"/>
      </w:rPr>
    </w:lvl>
    <w:lvl w:ilvl="6" w:tplc="66B47D34">
      <w:start w:val="1"/>
      <w:numFmt w:val="bullet"/>
      <w:lvlText w:val=""/>
      <w:lvlJc w:val="left"/>
      <w:pPr>
        <w:ind w:left="5040" w:hanging="360"/>
      </w:pPr>
      <w:rPr>
        <w:rFonts w:ascii="Symbol" w:hAnsi="Symbol" w:hint="default"/>
      </w:rPr>
    </w:lvl>
    <w:lvl w:ilvl="7" w:tplc="AA305D78">
      <w:start w:val="1"/>
      <w:numFmt w:val="bullet"/>
      <w:lvlText w:val="o"/>
      <w:lvlJc w:val="left"/>
      <w:pPr>
        <w:ind w:left="5760" w:hanging="360"/>
      </w:pPr>
      <w:rPr>
        <w:rFonts w:ascii="Courier New" w:hAnsi="Courier New" w:hint="default"/>
      </w:rPr>
    </w:lvl>
    <w:lvl w:ilvl="8" w:tplc="2620050A">
      <w:start w:val="1"/>
      <w:numFmt w:val="bullet"/>
      <w:lvlText w:val=""/>
      <w:lvlJc w:val="left"/>
      <w:pPr>
        <w:ind w:left="6480" w:hanging="360"/>
      </w:pPr>
      <w:rPr>
        <w:rFonts w:ascii="Wingdings" w:hAnsi="Wingdings" w:hint="default"/>
      </w:rPr>
    </w:lvl>
  </w:abstractNum>
  <w:abstractNum w:abstractNumId="4" w15:restartNumberingAfterBreak="0">
    <w:nsid w:val="526F985C"/>
    <w:multiLevelType w:val="hybridMultilevel"/>
    <w:tmpl w:val="E5462C8C"/>
    <w:lvl w:ilvl="0" w:tplc="6BBC95E4">
      <w:start w:val="1"/>
      <w:numFmt w:val="bullet"/>
      <w:lvlText w:val=""/>
      <w:lvlJc w:val="left"/>
      <w:pPr>
        <w:ind w:left="720" w:hanging="360"/>
      </w:pPr>
      <w:rPr>
        <w:rFonts w:ascii="Symbol" w:hAnsi="Symbol" w:hint="default"/>
      </w:rPr>
    </w:lvl>
    <w:lvl w:ilvl="1" w:tplc="E8B4DA2E">
      <w:start w:val="1"/>
      <w:numFmt w:val="bullet"/>
      <w:lvlText w:val="o"/>
      <w:lvlJc w:val="left"/>
      <w:pPr>
        <w:ind w:left="1440" w:hanging="360"/>
      </w:pPr>
      <w:rPr>
        <w:rFonts w:ascii="Courier New" w:hAnsi="Courier New" w:hint="default"/>
      </w:rPr>
    </w:lvl>
    <w:lvl w:ilvl="2" w:tplc="CD42F8C2">
      <w:start w:val="1"/>
      <w:numFmt w:val="bullet"/>
      <w:lvlText w:val=""/>
      <w:lvlJc w:val="left"/>
      <w:pPr>
        <w:ind w:left="2160" w:hanging="360"/>
      </w:pPr>
      <w:rPr>
        <w:rFonts w:ascii="Wingdings" w:hAnsi="Wingdings" w:hint="default"/>
      </w:rPr>
    </w:lvl>
    <w:lvl w:ilvl="3" w:tplc="E5CECF00">
      <w:start w:val="1"/>
      <w:numFmt w:val="bullet"/>
      <w:lvlText w:val=""/>
      <w:lvlJc w:val="left"/>
      <w:pPr>
        <w:ind w:left="2880" w:hanging="360"/>
      </w:pPr>
      <w:rPr>
        <w:rFonts w:ascii="Symbol" w:hAnsi="Symbol" w:hint="default"/>
      </w:rPr>
    </w:lvl>
    <w:lvl w:ilvl="4" w:tplc="EFE244BE">
      <w:start w:val="1"/>
      <w:numFmt w:val="bullet"/>
      <w:lvlText w:val="o"/>
      <w:lvlJc w:val="left"/>
      <w:pPr>
        <w:ind w:left="3600" w:hanging="360"/>
      </w:pPr>
      <w:rPr>
        <w:rFonts w:ascii="Courier New" w:hAnsi="Courier New" w:hint="default"/>
      </w:rPr>
    </w:lvl>
    <w:lvl w:ilvl="5" w:tplc="94061D62">
      <w:start w:val="1"/>
      <w:numFmt w:val="bullet"/>
      <w:lvlText w:val=""/>
      <w:lvlJc w:val="left"/>
      <w:pPr>
        <w:ind w:left="4320" w:hanging="360"/>
      </w:pPr>
      <w:rPr>
        <w:rFonts w:ascii="Wingdings" w:hAnsi="Wingdings" w:hint="default"/>
      </w:rPr>
    </w:lvl>
    <w:lvl w:ilvl="6" w:tplc="A6FA6B1E">
      <w:start w:val="1"/>
      <w:numFmt w:val="bullet"/>
      <w:lvlText w:val=""/>
      <w:lvlJc w:val="left"/>
      <w:pPr>
        <w:ind w:left="5040" w:hanging="360"/>
      </w:pPr>
      <w:rPr>
        <w:rFonts w:ascii="Symbol" w:hAnsi="Symbol" w:hint="default"/>
      </w:rPr>
    </w:lvl>
    <w:lvl w:ilvl="7" w:tplc="E04C802C">
      <w:start w:val="1"/>
      <w:numFmt w:val="bullet"/>
      <w:lvlText w:val="o"/>
      <w:lvlJc w:val="left"/>
      <w:pPr>
        <w:ind w:left="5760" w:hanging="360"/>
      </w:pPr>
      <w:rPr>
        <w:rFonts w:ascii="Courier New" w:hAnsi="Courier New" w:hint="default"/>
      </w:rPr>
    </w:lvl>
    <w:lvl w:ilvl="8" w:tplc="75CEF506">
      <w:start w:val="1"/>
      <w:numFmt w:val="bullet"/>
      <w:lvlText w:val=""/>
      <w:lvlJc w:val="left"/>
      <w:pPr>
        <w:ind w:left="6480" w:hanging="360"/>
      </w:pPr>
      <w:rPr>
        <w:rFonts w:ascii="Wingdings" w:hAnsi="Wingdings" w:hint="default"/>
      </w:rPr>
    </w:lvl>
  </w:abstractNum>
  <w:abstractNum w:abstractNumId="5" w15:restartNumberingAfterBreak="0">
    <w:nsid w:val="6B67233F"/>
    <w:multiLevelType w:val="hybridMultilevel"/>
    <w:tmpl w:val="DEC0F1D0"/>
    <w:lvl w:ilvl="0" w:tplc="FE2C9B86">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74046150"/>
    <w:multiLevelType w:val="hybridMultilevel"/>
    <w:tmpl w:val="9BA8107C"/>
    <w:lvl w:ilvl="0" w:tplc="AB50BDD8">
      <w:start w:val="1"/>
      <w:numFmt w:val="bullet"/>
      <w:lvlText w:val=""/>
      <w:lvlJc w:val="left"/>
      <w:pPr>
        <w:ind w:left="720" w:hanging="360"/>
      </w:pPr>
      <w:rPr>
        <w:rFonts w:ascii="Symbol" w:hAnsi="Symbol" w:hint="default"/>
      </w:rPr>
    </w:lvl>
    <w:lvl w:ilvl="1" w:tplc="C2605E4C">
      <w:start w:val="1"/>
      <w:numFmt w:val="bullet"/>
      <w:lvlText w:val="o"/>
      <w:lvlJc w:val="left"/>
      <w:pPr>
        <w:ind w:left="1440" w:hanging="360"/>
      </w:pPr>
      <w:rPr>
        <w:rFonts w:ascii="Courier New" w:hAnsi="Courier New" w:hint="default"/>
      </w:rPr>
    </w:lvl>
    <w:lvl w:ilvl="2" w:tplc="1406A4F6">
      <w:start w:val="1"/>
      <w:numFmt w:val="bullet"/>
      <w:lvlText w:val=""/>
      <w:lvlJc w:val="left"/>
      <w:pPr>
        <w:ind w:left="2160" w:hanging="360"/>
      </w:pPr>
      <w:rPr>
        <w:rFonts w:ascii="Wingdings" w:hAnsi="Wingdings" w:hint="default"/>
      </w:rPr>
    </w:lvl>
    <w:lvl w:ilvl="3" w:tplc="0778E164">
      <w:start w:val="1"/>
      <w:numFmt w:val="bullet"/>
      <w:lvlText w:val=""/>
      <w:lvlJc w:val="left"/>
      <w:pPr>
        <w:ind w:left="2880" w:hanging="360"/>
      </w:pPr>
      <w:rPr>
        <w:rFonts w:ascii="Symbol" w:hAnsi="Symbol" w:hint="default"/>
      </w:rPr>
    </w:lvl>
    <w:lvl w:ilvl="4" w:tplc="6C9E5C9E">
      <w:start w:val="1"/>
      <w:numFmt w:val="bullet"/>
      <w:lvlText w:val="o"/>
      <w:lvlJc w:val="left"/>
      <w:pPr>
        <w:ind w:left="3600" w:hanging="360"/>
      </w:pPr>
      <w:rPr>
        <w:rFonts w:ascii="Courier New" w:hAnsi="Courier New" w:hint="default"/>
      </w:rPr>
    </w:lvl>
    <w:lvl w:ilvl="5" w:tplc="76FAC57C">
      <w:start w:val="1"/>
      <w:numFmt w:val="bullet"/>
      <w:lvlText w:val=""/>
      <w:lvlJc w:val="left"/>
      <w:pPr>
        <w:ind w:left="4320" w:hanging="360"/>
      </w:pPr>
      <w:rPr>
        <w:rFonts w:ascii="Wingdings" w:hAnsi="Wingdings" w:hint="default"/>
      </w:rPr>
    </w:lvl>
    <w:lvl w:ilvl="6" w:tplc="A642BF20">
      <w:start w:val="1"/>
      <w:numFmt w:val="bullet"/>
      <w:lvlText w:val=""/>
      <w:lvlJc w:val="left"/>
      <w:pPr>
        <w:ind w:left="5040" w:hanging="360"/>
      </w:pPr>
      <w:rPr>
        <w:rFonts w:ascii="Symbol" w:hAnsi="Symbol" w:hint="default"/>
      </w:rPr>
    </w:lvl>
    <w:lvl w:ilvl="7" w:tplc="EA0EC9E8">
      <w:start w:val="1"/>
      <w:numFmt w:val="bullet"/>
      <w:lvlText w:val="o"/>
      <w:lvlJc w:val="left"/>
      <w:pPr>
        <w:ind w:left="5760" w:hanging="360"/>
      </w:pPr>
      <w:rPr>
        <w:rFonts w:ascii="Courier New" w:hAnsi="Courier New" w:hint="default"/>
      </w:rPr>
    </w:lvl>
    <w:lvl w:ilvl="8" w:tplc="80BAFF0E">
      <w:start w:val="1"/>
      <w:numFmt w:val="bullet"/>
      <w:lvlText w:val=""/>
      <w:lvlJc w:val="left"/>
      <w:pPr>
        <w:ind w:left="6480" w:hanging="360"/>
      </w:pPr>
      <w:rPr>
        <w:rFonts w:ascii="Wingdings" w:hAnsi="Wingdings" w:hint="default"/>
      </w:rPr>
    </w:lvl>
  </w:abstractNum>
  <w:abstractNum w:abstractNumId="7" w15:restartNumberingAfterBreak="0">
    <w:nsid w:val="7468B5B4"/>
    <w:multiLevelType w:val="hybridMultilevel"/>
    <w:tmpl w:val="EB1C36D8"/>
    <w:lvl w:ilvl="0" w:tplc="56184652">
      <w:start w:val="1"/>
      <w:numFmt w:val="bullet"/>
      <w:lvlText w:val=""/>
      <w:lvlJc w:val="left"/>
      <w:pPr>
        <w:ind w:left="827" w:hanging="360"/>
      </w:pPr>
      <w:rPr>
        <w:rFonts w:ascii="Symbol" w:hAnsi="Symbol" w:hint="default"/>
      </w:rPr>
    </w:lvl>
    <w:lvl w:ilvl="1" w:tplc="4B601610">
      <w:start w:val="1"/>
      <w:numFmt w:val="bullet"/>
      <w:lvlText w:val="o"/>
      <w:lvlJc w:val="left"/>
      <w:pPr>
        <w:ind w:left="1440" w:hanging="360"/>
      </w:pPr>
      <w:rPr>
        <w:rFonts w:ascii="Courier New" w:hAnsi="Courier New" w:hint="default"/>
      </w:rPr>
    </w:lvl>
    <w:lvl w:ilvl="2" w:tplc="D01674A0">
      <w:start w:val="1"/>
      <w:numFmt w:val="bullet"/>
      <w:lvlText w:val=""/>
      <w:lvlJc w:val="left"/>
      <w:pPr>
        <w:ind w:left="2160" w:hanging="360"/>
      </w:pPr>
      <w:rPr>
        <w:rFonts w:ascii="Wingdings" w:hAnsi="Wingdings" w:hint="default"/>
      </w:rPr>
    </w:lvl>
    <w:lvl w:ilvl="3" w:tplc="9508D8CC">
      <w:start w:val="1"/>
      <w:numFmt w:val="bullet"/>
      <w:lvlText w:val=""/>
      <w:lvlJc w:val="left"/>
      <w:pPr>
        <w:ind w:left="2880" w:hanging="360"/>
      </w:pPr>
      <w:rPr>
        <w:rFonts w:ascii="Symbol" w:hAnsi="Symbol" w:hint="default"/>
      </w:rPr>
    </w:lvl>
    <w:lvl w:ilvl="4" w:tplc="89CCE6F0">
      <w:start w:val="1"/>
      <w:numFmt w:val="bullet"/>
      <w:lvlText w:val="o"/>
      <w:lvlJc w:val="left"/>
      <w:pPr>
        <w:ind w:left="3600" w:hanging="360"/>
      </w:pPr>
      <w:rPr>
        <w:rFonts w:ascii="Courier New" w:hAnsi="Courier New" w:hint="default"/>
      </w:rPr>
    </w:lvl>
    <w:lvl w:ilvl="5" w:tplc="2A206EF0">
      <w:start w:val="1"/>
      <w:numFmt w:val="bullet"/>
      <w:lvlText w:val=""/>
      <w:lvlJc w:val="left"/>
      <w:pPr>
        <w:ind w:left="4320" w:hanging="360"/>
      </w:pPr>
      <w:rPr>
        <w:rFonts w:ascii="Wingdings" w:hAnsi="Wingdings" w:hint="default"/>
      </w:rPr>
    </w:lvl>
    <w:lvl w:ilvl="6" w:tplc="756E95A2">
      <w:start w:val="1"/>
      <w:numFmt w:val="bullet"/>
      <w:lvlText w:val=""/>
      <w:lvlJc w:val="left"/>
      <w:pPr>
        <w:ind w:left="5040" w:hanging="360"/>
      </w:pPr>
      <w:rPr>
        <w:rFonts w:ascii="Symbol" w:hAnsi="Symbol" w:hint="default"/>
      </w:rPr>
    </w:lvl>
    <w:lvl w:ilvl="7" w:tplc="E36E6F68">
      <w:start w:val="1"/>
      <w:numFmt w:val="bullet"/>
      <w:lvlText w:val="o"/>
      <w:lvlJc w:val="left"/>
      <w:pPr>
        <w:ind w:left="5760" w:hanging="360"/>
      </w:pPr>
      <w:rPr>
        <w:rFonts w:ascii="Courier New" w:hAnsi="Courier New" w:hint="default"/>
      </w:rPr>
    </w:lvl>
    <w:lvl w:ilvl="8" w:tplc="757EFCD2">
      <w:start w:val="1"/>
      <w:numFmt w:val="bullet"/>
      <w:lvlText w:val=""/>
      <w:lvlJc w:val="left"/>
      <w:pPr>
        <w:ind w:left="6480" w:hanging="360"/>
      </w:pPr>
      <w:rPr>
        <w:rFonts w:ascii="Wingdings" w:hAnsi="Wingdings" w:hint="default"/>
      </w:rPr>
    </w:lvl>
  </w:abstractNum>
  <w:abstractNum w:abstractNumId="8" w15:restartNumberingAfterBreak="0">
    <w:nsid w:val="76B0447C"/>
    <w:multiLevelType w:val="hybridMultilevel"/>
    <w:tmpl w:val="A07E762C"/>
    <w:lvl w:ilvl="0" w:tplc="F0B25E28">
      <w:start w:val="1"/>
      <w:numFmt w:val="bullet"/>
      <w:lvlText w:val=""/>
      <w:lvlJc w:val="left"/>
      <w:pPr>
        <w:ind w:left="720" w:hanging="360"/>
      </w:pPr>
      <w:rPr>
        <w:rFonts w:ascii="Symbol" w:hAnsi="Symbol" w:hint="default"/>
      </w:rPr>
    </w:lvl>
    <w:lvl w:ilvl="1" w:tplc="9BEAE5DE">
      <w:start w:val="1"/>
      <w:numFmt w:val="bullet"/>
      <w:lvlText w:val="o"/>
      <w:lvlJc w:val="left"/>
      <w:pPr>
        <w:ind w:left="1440" w:hanging="360"/>
      </w:pPr>
      <w:rPr>
        <w:rFonts w:ascii="Courier New" w:hAnsi="Courier New" w:hint="default"/>
      </w:rPr>
    </w:lvl>
    <w:lvl w:ilvl="2" w:tplc="2A766FF0">
      <w:start w:val="1"/>
      <w:numFmt w:val="bullet"/>
      <w:lvlText w:val=""/>
      <w:lvlJc w:val="left"/>
      <w:pPr>
        <w:ind w:left="2160" w:hanging="360"/>
      </w:pPr>
      <w:rPr>
        <w:rFonts w:ascii="Wingdings" w:hAnsi="Wingdings" w:hint="default"/>
      </w:rPr>
    </w:lvl>
    <w:lvl w:ilvl="3" w:tplc="D11CC838">
      <w:start w:val="1"/>
      <w:numFmt w:val="bullet"/>
      <w:lvlText w:val=""/>
      <w:lvlJc w:val="left"/>
      <w:pPr>
        <w:ind w:left="2880" w:hanging="360"/>
      </w:pPr>
      <w:rPr>
        <w:rFonts w:ascii="Symbol" w:hAnsi="Symbol" w:hint="default"/>
      </w:rPr>
    </w:lvl>
    <w:lvl w:ilvl="4" w:tplc="C7326390">
      <w:start w:val="1"/>
      <w:numFmt w:val="bullet"/>
      <w:lvlText w:val="o"/>
      <w:lvlJc w:val="left"/>
      <w:pPr>
        <w:ind w:left="3600" w:hanging="360"/>
      </w:pPr>
      <w:rPr>
        <w:rFonts w:ascii="Courier New" w:hAnsi="Courier New" w:hint="default"/>
      </w:rPr>
    </w:lvl>
    <w:lvl w:ilvl="5" w:tplc="174629A6">
      <w:start w:val="1"/>
      <w:numFmt w:val="bullet"/>
      <w:lvlText w:val=""/>
      <w:lvlJc w:val="left"/>
      <w:pPr>
        <w:ind w:left="4320" w:hanging="360"/>
      </w:pPr>
      <w:rPr>
        <w:rFonts w:ascii="Wingdings" w:hAnsi="Wingdings" w:hint="default"/>
      </w:rPr>
    </w:lvl>
    <w:lvl w:ilvl="6" w:tplc="43767A46">
      <w:start w:val="1"/>
      <w:numFmt w:val="bullet"/>
      <w:lvlText w:val=""/>
      <w:lvlJc w:val="left"/>
      <w:pPr>
        <w:ind w:left="5040" w:hanging="360"/>
      </w:pPr>
      <w:rPr>
        <w:rFonts w:ascii="Symbol" w:hAnsi="Symbol" w:hint="default"/>
      </w:rPr>
    </w:lvl>
    <w:lvl w:ilvl="7" w:tplc="3DA4424E">
      <w:start w:val="1"/>
      <w:numFmt w:val="bullet"/>
      <w:lvlText w:val="o"/>
      <w:lvlJc w:val="left"/>
      <w:pPr>
        <w:ind w:left="5760" w:hanging="360"/>
      </w:pPr>
      <w:rPr>
        <w:rFonts w:ascii="Courier New" w:hAnsi="Courier New" w:hint="default"/>
      </w:rPr>
    </w:lvl>
    <w:lvl w:ilvl="8" w:tplc="2182FF3C">
      <w:start w:val="1"/>
      <w:numFmt w:val="bullet"/>
      <w:lvlText w:val=""/>
      <w:lvlJc w:val="left"/>
      <w:pPr>
        <w:ind w:left="6480" w:hanging="360"/>
      </w:pPr>
      <w:rPr>
        <w:rFonts w:ascii="Wingdings" w:hAnsi="Wingdings" w:hint="default"/>
      </w:rPr>
    </w:lvl>
  </w:abstractNum>
  <w:abstractNum w:abstractNumId="9" w15:restartNumberingAfterBreak="0">
    <w:nsid w:val="76DA672D"/>
    <w:multiLevelType w:val="hybridMultilevel"/>
    <w:tmpl w:val="F20A31FC"/>
    <w:lvl w:ilvl="0" w:tplc="FB64E176">
      <w:numFmt w:val="bullet"/>
      <w:lvlText w:val="-"/>
      <w:lvlJc w:val="left"/>
      <w:pPr>
        <w:ind w:left="720" w:hanging="360"/>
      </w:pPr>
      <w:rPr>
        <w:rFonts w:ascii="Calibri" w:hAnsi="Calibri" w:hint="default"/>
      </w:rPr>
    </w:lvl>
    <w:lvl w:ilvl="1" w:tplc="17FA5286">
      <w:start w:val="1"/>
      <w:numFmt w:val="bullet"/>
      <w:lvlText w:val="o"/>
      <w:lvlJc w:val="left"/>
      <w:pPr>
        <w:ind w:left="1440" w:hanging="360"/>
      </w:pPr>
      <w:rPr>
        <w:rFonts w:ascii="Courier New" w:hAnsi="Courier New" w:hint="default"/>
      </w:rPr>
    </w:lvl>
    <w:lvl w:ilvl="2" w:tplc="76A4EB58">
      <w:start w:val="1"/>
      <w:numFmt w:val="bullet"/>
      <w:lvlText w:val=""/>
      <w:lvlJc w:val="left"/>
      <w:pPr>
        <w:ind w:left="2160" w:hanging="360"/>
      </w:pPr>
      <w:rPr>
        <w:rFonts w:ascii="Wingdings" w:hAnsi="Wingdings" w:hint="default"/>
      </w:rPr>
    </w:lvl>
    <w:lvl w:ilvl="3" w:tplc="56B28000">
      <w:start w:val="1"/>
      <w:numFmt w:val="bullet"/>
      <w:lvlText w:val=""/>
      <w:lvlJc w:val="left"/>
      <w:pPr>
        <w:ind w:left="2880" w:hanging="360"/>
      </w:pPr>
      <w:rPr>
        <w:rFonts w:ascii="Symbol" w:hAnsi="Symbol" w:hint="default"/>
      </w:rPr>
    </w:lvl>
    <w:lvl w:ilvl="4" w:tplc="1946152C">
      <w:start w:val="1"/>
      <w:numFmt w:val="bullet"/>
      <w:lvlText w:val="o"/>
      <w:lvlJc w:val="left"/>
      <w:pPr>
        <w:ind w:left="3600" w:hanging="360"/>
      </w:pPr>
      <w:rPr>
        <w:rFonts w:ascii="Courier New" w:hAnsi="Courier New" w:hint="default"/>
      </w:rPr>
    </w:lvl>
    <w:lvl w:ilvl="5" w:tplc="80AA9F58">
      <w:start w:val="1"/>
      <w:numFmt w:val="bullet"/>
      <w:lvlText w:val=""/>
      <w:lvlJc w:val="left"/>
      <w:pPr>
        <w:ind w:left="4320" w:hanging="360"/>
      </w:pPr>
      <w:rPr>
        <w:rFonts w:ascii="Wingdings" w:hAnsi="Wingdings" w:hint="default"/>
      </w:rPr>
    </w:lvl>
    <w:lvl w:ilvl="6" w:tplc="9B686E50">
      <w:start w:val="1"/>
      <w:numFmt w:val="bullet"/>
      <w:lvlText w:val=""/>
      <w:lvlJc w:val="left"/>
      <w:pPr>
        <w:ind w:left="5040" w:hanging="360"/>
      </w:pPr>
      <w:rPr>
        <w:rFonts w:ascii="Symbol" w:hAnsi="Symbol" w:hint="default"/>
      </w:rPr>
    </w:lvl>
    <w:lvl w:ilvl="7" w:tplc="96106754">
      <w:start w:val="1"/>
      <w:numFmt w:val="bullet"/>
      <w:lvlText w:val="o"/>
      <w:lvlJc w:val="left"/>
      <w:pPr>
        <w:ind w:left="5760" w:hanging="360"/>
      </w:pPr>
      <w:rPr>
        <w:rFonts w:ascii="Courier New" w:hAnsi="Courier New" w:hint="default"/>
      </w:rPr>
    </w:lvl>
    <w:lvl w:ilvl="8" w:tplc="6576F18E">
      <w:start w:val="1"/>
      <w:numFmt w:val="bullet"/>
      <w:lvlText w:val=""/>
      <w:lvlJc w:val="left"/>
      <w:pPr>
        <w:ind w:left="6480" w:hanging="360"/>
      </w:pPr>
      <w:rPr>
        <w:rFonts w:ascii="Wingdings" w:hAnsi="Wingdings" w:hint="default"/>
      </w:rPr>
    </w:lvl>
  </w:abstractNum>
  <w:num w:numId="1" w16cid:durableId="1371566448">
    <w:abstractNumId w:val="7"/>
  </w:num>
  <w:num w:numId="2" w16cid:durableId="2087532152">
    <w:abstractNumId w:val="3"/>
  </w:num>
  <w:num w:numId="3" w16cid:durableId="833836954">
    <w:abstractNumId w:val="1"/>
  </w:num>
  <w:num w:numId="4" w16cid:durableId="1661930602">
    <w:abstractNumId w:val="9"/>
  </w:num>
  <w:num w:numId="5" w16cid:durableId="1074888052">
    <w:abstractNumId w:val="6"/>
  </w:num>
  <w:num w:numId="6" w16cid:durableId="1853912295">
    <w:abstractNumId w:val="2"/>
  </w:num>
  <w:num w:numId="7" w16cid:durableId="1055548309">
    <w:abstractNumId w:val="4"/>
  </w:num>
  <w:num w:numId="8" w16cid:durableId="1812091591">
    <w:abstractNumId w:val="8"/>
  </w:num>
  <w:num w:numId="9" w16cid:durableId="139427634">
    <w:abstractNumId w:val="0"/>
  </w:num>
  <w:num w:numId="10" w16cid:durableId="19774107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1EAA2D"/>
    <w:rsid w:val="00001B5D"/>
    <w:rsid w:val="00006608"/>
    <w:rsid w:val="000317E8"/>
    <w:rsid w:val="0003208D"/>
    <w:rsid w:val="00053BED"/>
    <w:rsid w:val="00057380"/>
    <w:rsid w:val="0005795B"/>
    <w:rsid w:val="00070560"/>
    <w:rsid w:val="00096E8C"/>
    <w:rsid w:val="000A4C4E"/>
    <w:rsid w:val="000A68C5"/>
    <w:rsid w:val="000B21B0"/>
    <w:rsid w:val="000D6736"/>
    <w:rsid w:val="00103EFE"/>
    <w:rsid w:val="00114129"/>
    <w:rsid w:val="001909B7"/>
    <w:rsid w:val="00192B3C"/>
    <w:rsid w:val="00192F38"/>
    <w:rsid w:val="001D73B7"/>
    <w:rsid w:val="002205EA"/>
    <w:rsid w:val="00243048"/>
    <w:rsid w:val="00247098"/>
    <w:rsid w:val="002605FC"/>
    <w:rsid w:val="00292D2A"/>
    <w:rsid w:val="002A043C"/>
    <w:rsid w:val="00381098"/>
    <w:rsid w:val="003B65D0"/>
    <w:rsid w:val="003C2FBB"/>
    <w:rsid w:val="003E3D1E"/>
    <w:rsid w:val="00400834"/>
    <w:rsid w:val="004240BD"/>
    <w:rsid w:val="00433657"/>
    <w:rsid w:val="0043576A"/>
    <w:rsid w:val="00492EE2"/>
    <w:rsid w:val="004B041C"/>
    <w:rsid w:val="004C1D2D"/>
    <w:rsid w:val="004D12D2"/>
    <w:rsid w:val="004D6178"/>
    <w:rsid w:val="004D6659"/>
    <w:rsid w:val="00511DB2"/>
    <w:rsid w:val="0051593E"/>
    <w:rsid w:val="00532D9D"/>
    <w:rsid w:val="0055327C"/>
    <w:rsid w:val="00591944"/>
    <w:rsid w:val="005D2B17"/>
    <w:rsid w:val="005D54EF"/>
    <w:rsid w:val="005F05DC"/>
    <w:rsid w:val="00614851"/>
    <w:rsid w:val="00631A69"/>
    <w:rsid w:val="00665767"/>
    <w:rsid w:val="00683786"/>
    <w:rsid w:val="0069173E"/>
    <w:rsid w:val="00697D88"/>
    <w:rsid w:val="006B1E94"/>
    <w:rsid w:val="006E0AB6"/>
    <w:rsid w:val="006F7434"/>
    <w:rsid w:val="0070769B"/>
    <w:rsid w:val="00733843"/>
    <w:rsid w:val="00754587"/>
    <w:rsid w:val="00767822"/>
    <w:rsid w:val="007860FB"/>
    <w:rsid w:val="007A4CE0"/>
    <w:rsid w:val="007B0C75"/>
    <w:rsid w:val="007D2FC4"/>
    <w:rsid w:val="00811C7F"/>
    <w:rsid w:val="00825A6C"/>
    <w:rsid w:val="00831536"/>
    <w:rsid w:val="00833206"/>
    <w:rsid w:val="0087098D"/>
    <w:rsid w:val="00876287"/>
    <w:rsid w:val="008C509B"/>
    <w:rsid w:val="008D7008"/>
    <w:rsid w:val="008E7DEF"/>
    <w:rsid w:val="008F2EDC"/>
    <w:rsid w:val="008F4DE2"/>
    <w:rsid w:val="009028EA"/>
    <w:rsid w:val="00907C9E"/>
    <w:rsid w:val="009206BB"/>
    <w:rsid w:val="00936401"/>
    <w:rsid w:val="00944A1A"/>
    <w:rsid w:val="0095591F"/>
    <w:rsid w:val="009622CF"/>
    <w:rsid w:val="00973F14"/>
    <w:rsid w:val="00977687"/>
    <w:rsid w:val="00986752"/>
    <w:rsid w:val="00995CDF"/>
    <w:rsid w:val="009B351B"/>
    <w:rsid w:val="009F4530"/>
    <w:rsid w:val="00A06EEE"/>
    <w:rsid w:val="00A508FD"/>
    <w:rsid w:val="00A524B5"/>
    <w:rsid w:val="00AB192C"/>
    <w:rsid w:val="00B266F7"/>
    <w:rsid w:val="00B3644B"/>
    <w:rsid w:val="00B670BA"/>
    <w:rsid w:val="00BC7009"/>
    <w:rsid w:val="00C16B30"/>
    <w:rsid w:val="00C56FBE"/>
    <w:rsid w:val="00C9432C"/>
    <w:rsid w:val="00CA4CC4"/>
    <w:rsid w:val="00CD7A6E"/>
    <w:rsid w:val="00CE24A3"/>
    <w:rsid w:val="00CE3D2D"/>
    <w:rsid w:val="00D20D69"/>
    <w:rsid w:val="00D40295"/>
    <w:rsid w:val="00D71AE9"/>
    <w:rsid w:val="00D71E45"/>
    <w:rsid w:val="00D90A0A"/>
    <w:rsid w:val="00D90EE8"/>
    <w:rsid w:val="00DD7B78"/>
    <w:rsid w:val="00DE3B0F"/>
    <w:rsid w:val="00E14212"/>
    <w:rsid w:val="00E2C7E1"/>
    <w:rsid w:val="00E327D5"/>
    <w:rsid w:val="00E42308"/>
    <w:rsid w:val="00E43610"/>
    <w:rsid w:val="00E62C3B"/>
    <w:rsid w:val="00EC3282"/>
    <w:rsid w:val="00EC67DC"/>
    <w:rsid w:val="00ED28BC"/>
    <w:rsid w:val="00ED34E6"/>
    <w:rsid w:val="00ED4C7F"/>
    <w:rsid w:val="00F21A4F"/>
    <w:rsid w:val="00F25DC3"/>
    <w:rsid w:val="00F351B1"/>
    <w:rsid w:val="00F61570"/>
    <w:rsid w:val="00F6445E"/>
    <w:rsid w:val="00F72C27"/>
    <w:rsid w:val="00F95023"/>
    <w:rsid w:val="00FE07AA"/>
    <w:rsid w:val="00FE1327"/>
    <w:rsid w:val="00FF3722"/>
    <w:rsid w:val="00FF3963"/>
    <w:rsid w:val="0163F645"/>
    <w:rsid w:val="02D62DBB"/>
    <w:rsid w:val="02E6B6D1"/>
    <w:rsid w:val="040ADD84"/>
    <w:rsid w:val="0411DBFA"/>
    <w:rsid w:val="06052F36"/>
    <w:rsid w:val="060DCE7D"/>
    <w:rsid w:val="062C75D4"/>
    <w:rsid w:val="0793C9B8"/>
    <w:rsid w:val="088E03F4"/>
    <w:rsid w:val="0893B14A"/>
    <w:rsid w:val="08E831C9"/>
    <w:rsid w:val="093CCFF8"/>
    <w:rsid w:val="0AD1CF05"/>
    <w:rsid w:val="0AD8A059"/>
    <w:rsid w:val="0B283BC2"/>
    <w:rsid w:val="0B511745"/>
    <w:rsid w:val="0E9FE4D6"/>
    <w:rsid w:val="0EA69F5B"/>
    <w:rsid w:val="0EE0CF6C"/>
    <w:rsid w:val="0F23A11F"/>
    <w:rsid w:val="10BF1E6A"/>
    <w:rsid w:val="123FD85D"/>
    <w:rsid w:val="124C8781"/>
    <w:rsid w:val="12A3A4F4"/>
    <w:rsid w:val="13765454"/>
    <w:rsid w:val="13A5A6CB"/>
    <w:rsid w:val="13B2B45D"/>
    <w:rsid w:val="14426428"/>
    <w:rsid w:val="155CFB00"/>
    <w:rsid w:val="1770CBAC"/>
    <w:rsid w:val="18A7B493"/>
    <w:rsid w:val="18C3F629"/>
    <w:rsid w:val="198227E6"/>
    <w:rsid w:val="1A19B446"/>
    <w:rsid w:val="1BB0C437"/>
    <w:rsid w:val="1BFB96EB"/>
    <w:rsid w:val="1C83E6EE"/>
    <w:rsid w:val="1C92820A"/>
    <w:rsid w:val="1D4C9498"/>
    <w:rsid w:val="1DCF3700"/>
    <w:rsid w:val="1F6B0761"/>
    <w:rsid w:val="20454D01"/>
    <w:rsid w:val="21231161"/>
    <w:rsid w:val="22482227"/>
    <w:rsid w:val="22EA7D52"/>
    <w:rsid w:val="24252700"/>
    <w:rsid w:val="2444970A"/>
    <w:rsid w:val="279DD24A"/>
    <w:rsid w:val="27C4AB9B"/>
    <w:rsid w:val="2AAE0DFC"/>
    <w:rsid w:val="2B127866"/>
    <w:rsid w:val="2B96C256"/>
    <w:rsid w:val="2BE0B173"/>
    <w:rsid w:val="2D1EAA2D"/>
    <w:rsid w:val="2D3D8C5C"/>
    <w:rsid w:val="2D41D550"/>
    <w:rsid w:val="2E30A827"/>
    <w:rsid w:val="2E551994"/>
    <w:rsid w:val="30BAE12C"/>
    <w:rsid w:val="320603DA"/>
    <w:rsid w:val="3256B18D"/>
    <w:rsid w:val="325F50D4"/>
    <w:rsid w:val="334286FA"/>
    <w:rsid w:val="339AFF13"/>
    <w:rsid w:val="34025291"/>
    <w:rsid w:val="3464609A"/>
    <w:rsid w:val="34B3C867"/>
    <w:rsid w:val="353DA49C"/>
    <w:rsid w:val="3626438D"/>
    <w:rsid w:val="36D974FD"/>
    <w:rsid w:val="3ABA3D72"/>
    <w:rsid w:val="3B0314E8"/>
    <w:rsid w:val="3C0BB214"/>
    <w:rsid w:val="3E9ABC83"/>
    <w:rsid w:val="4345FB1C"/>
    <w:rsid w:val="44657D8C"/>
    <w:rsid w:val="45C5AF33"/>
    <w:rsid w:val="463B36CF"/>
    <w:rsid w:val="46BEF665"/>
    <w:rsid w:val="471B5077"/>
    <w:rsid w:val="4895BF26"/>
    <w:rsid w:val="48C2EE7E"/>
    <w:rsid w:val="4F675192"/>
    <w:rsid w:val="511BAF0D"/>
    <w:rsid w:val="52031DFF"/>
    <w:rsid w:val="527BD5E4"/>
    <w:rsid w:val="528E9655"/>
    <w:rsid w:val="5400A8F7"/>
    <w:rsid w:val="5804AED0"/>
    <w:rsid w:val="583233CA"/>
    <w:rsid w:val="5875E479"/>
    <w:rsid w:val="591E862A"/>
    <w:rsid w:val="5A858999"/>
    <w:rsid w:val="5EB24B7E"/>
    <w:rsid w:val="618F26F3"/>
    <w:rsid w:val="632D5FCC"/>
    <w:rsid w:val="63FF5BE5"/>
    <w:rsid w:val="64459820"/>
    <w:rsid w:val="66763617"/>
    <w:rsid w:val="67E7A892"/>
    <w:rsid w:val="68A9C9CE"/>
    <w:rsid w:val="6A8DFBCB"/>
    <w:rsid w:val="6AAC2DF3"/>
    <w:rsid w:val="6AF0CE3F"/>
    <w:rsid w:val="6C12DA71"/>
    <w:rsid w:val="6C27A11D"/>
    <w:rsid w:val="6DA80E42"/>
    <w:rsid w:val="733C23BC"/>
    <w:rsid w:val="77535676"/>
    <w:rsid w:val="788778C3"/>
    <w:rsid w:val="78D8351C"/>
    <w:rsid w:val="78F18F4F"/>
    <w:rsid w:val="7B5F5BC9"/>
    <w:rsid w:val="7B9BB940"/>
    <w:rsid w:val="7E4F6F7E"/>
    <w:rsid w:val="7ECBF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AA2D"/>
  <w15:chartTrackingRefBased/>
  <w15:docId w15:val="{4EAA2BFC-3CA5-45F1-90A2-1D22607D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link w:val="TitleChar"/>
    <w:qFormat/>
    <w:rsid w:val="00754587"/>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754587"/>
    <w:rPr>
      <w:rFonts w:ascii="Times New Roman" w:eastAsia="Times New Roman" w:hAnsi="Times New Roman" w:cs="Times New Roman"/>
      <w:b/>
      <w:bCs/>
      <w:sz w:val="28"/>
      <w:szCs w:val="20"/>
    </w:rPr>
  </w:style>
  <w:style w:type="character" w:styleId="FollowedHyperlink">
    <w:name w:val="FollowedHyperlink"/>
    <w:basedOn w:val="DefaultParagraphFont"/>
    <w:uiPriority w:val="99"/>
    <w:semiHidden/>
    <w:unhideWhenUsed/>
    <w:rsid w:val="001909B7"/>
    <w:rPr>
      <w:color w:val="954F72" w:themeColor="followedHyperlink"/>
      <w:u w:val="single"/>
    </w:rPr>
  </w:style>
  <w:style w:type="character" w:customStyle="1" w:styleId="normaltextrun">
    <w:name w:val="normaltextrun"/>
    <w:basedOn w:val="DefaultParagraphFont"/>
    <w:rsid w:val="004C1D2D"/>
  </w:style>
  <w:style w:type="character" w:customStyle="1" w:styleId="eop">
    <w:name w:val="eop"/>
    <w:basedOn w:val="DefaultParagraphFont"/>
    <w:rsid w:val="004C1D2D"/>
  </w:style>
  <w:style w:type="character" w:styleId="UnresolvedMention">
    <w:name w:val="Unresolved Mention"/>
    <w:basedOn w:val="DefaultParagraphFont"/>
    <w:uiPriority w:val="99"/>
    <w:semiHidden/>
    <w:unhideWhenUsed/>
    <w:rsid w:val="005D54EF"/>
    <w:rPr>
      <w:color w:val="605E5C"/>
      <w:shd w:val="clear" w:color="auto" w:fill="E1DFDD"/>
    </w:rPr>
  </w:style>
  <w:style w:type="paragraph" w:customStyle="1" w:styleId="paragraph">
    <w:name w:val="paragraph"/>
    <w:basedOn w:val="Normal"/>
    <w:rsid w:val="00767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767822"/>
  </w:style>
  <w:style w:type="character" w:customStyle="1" w:styleId="contextualspellingandgrammarerror">
    <w:name w:val="contextualspellingandgrammarerror"/>
    <w:basedOn w:val="DefaultParagraphFont"/>
    <w:rsid w:val="002A043C"/>
  </w:style>
  <w:style w:type="character" w:customStyle="1" w:styleId="advancedproofingissue">
    <w:name w:val="advancedproofingissue"/>
    <w:basedOn w:val="DefaultParagraphFont"/>
    <w:rsid w:val="0042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2541">
      <w:bodyDiv w:val="1"/>
      <w:marLeft w:val="0"/>
      <w:marRight w:val="0"/>
      <w:marTop w:val="0"/>
      <w:marBottom w:val="0"/>
      <w:divBdr>
        <w:top w:val="none" w:sz="0" w:space="0" w:color="auto"/>
        <w:left w:val="none" w:sz="0" w:space="0" w:color="auto"/>
        <w:bottom w:val="none" w:sz="0" w:space="0" w:color="auto"/>
        <w:right w:val="none" w:sz="0" w:space="0" w:color="auto"/>
      </w:divBdr>
      <w:divsChild>
        <w:div w:id="1295023194">
          <w:marLeft w:val="0"/>
          <w:marRight w:val="0"/>
          <w:marTop w:val="0"/>
          <w:marBottom w:val="0"/>
          <w:divBdr>
            <w:top w:val="none" w:sz="0" w:space="0" w:color="auto"/>
            <w:left w:val="none" w:sz="0" w:space="0" w:color="auto"/>
            <w:bottom w:val="none" w:sz="0" w:space="0" w:color="auto"/>
            <w:right w:val="none" w:sz="0" w:space="0" w:color="auto"/>
          </w:divBdr>
        </w:div>
        <w:div w:id="669526488">
          <w:marLeft w:val="0"/>
          <w:marRight w:val="0"/>
          <w:marTop w:val="0"/>
          <w:marBottom w:val="0"/>
          <w:divBdr>
            <w:top w:val="none" w:sz="0" w:space="0" w:color="auto"/>
            <w:left w:val="none" w:sz="0" w:space="0" w:color="auto"/>
            <w:bottom w:val="none" w:sz="0" w:space="0" w:color="auto"/>
            <w:right w:val="none" w:sz="0" w:space="0" w:color="auto"/>
          </w:divBdr>
        </w:div>
        <w:div w:id="1351297838">
          <w:marLeft w:val="0"/>
          <w:marRight w:val="0"/>
          <w:marTop w:val="0"/>
          <w:marBottom w:val="0"/>
          <w:divBdr>
            <w:top w:val="none" w:sz="0" w:space="0" w:color="auto"/>
            <w:left w:val="none" w:sz="0" w:space="0" w:color="auto"/>
            <w:bottom w:val="none" w:sz="0" w:space="0" w:color="auto"/>
            <w:right w:val="none" w:sz="0" w:space="0" w:color="auto"/>
          </w:divBdr>
        </w:div>
        <w:div w:id="121000690">
          <w:marLeft w:val="0"/>
          <w:marRight w:val="0"/>
          <w:marTop w:val="0"/>
          <w:marBottom w:val="0"/>
          <w:divBdr>
            <w:top w:val="none" w:sz="0" w:space="0" w:color="auto"/>
            <w:left w:val="none" w:sz="0" w:space="0" w:color="auto"/>
            <w:bottom w:val="none" w:sz="0" w:space="0" w:color="auto"/>
            <w:right w:val="none" w:sz="0" w:space="0" w:color="auto"/>
          </w:divBdr>
        </w:div>
        <w:div w:id="1045256034">
          <w:marLeft w:val="0"/>
          <w:marRight w:val="0"/>
          <w:marTop w:val="0"/>
          <w:marBottom w:val="0"/>
          <w:divBdr>
            <w:top w:val="none" w:sz="0" w:space="0" w:color="auto"/>
            <w:left w:val="none" w:sz="0" w:space="0" w:color="auto"/>
            <w:bottom w:val="none" w:sz="0" w:space="0" w:color="auto"/>
            <w:right w:val="none" w:sz="0" w:space="0" w:color="auto"/>
          </w:divBdr>
        </w:div>
        <w:div w:id="1612513785">
          <w:marLeft w:val="0"/>
          <w:marRight w:val="0"/>
          <w:marTop w:val="0"/>
          <w:marBottom w:val="0"/>
          <w:divBdr>
            <w:top w:val="none" w:sz="0" w:space="0" w:color="auto"/>
            <w:left w:val="none" w:sz="0" w:space="0" w:color="auto"/>
            <w:bottom w:val="none" w:sz="0" w:space="0" w:color="auto"/>
            <w:right w:val="none" w:sz="0" w:space="0" w:color="auto"/>
          </w:divBdr>
        </w:div>
        <w:div w:id="806049828">
          <w:marLeft w:val="0"/>
          <w:marRight w:val="0"/>
          <w:marTop w:val="0"/>
          <w:marBottom w:val="0"/>
          <w:divBdr>
            <w:top w:val="none" w:sz="0" w:space="0" w:color="auto"/>
            <w:left w:val="none" w:sz="0" w:space="0" w:color="auto"/>
            <w:bottom w:val="none" w:sz="0" w:space="0" w:color="auto"/>
            <w:right w:val="none" w:sz="0" w:space="0" w:color="auto"/>
          </w:divBdr>
        </w:div>
        <w:div w:id="1943103776">
          <w:marLeft w:val="0"/>
          <w:marRight w:val="0"/>
          <w:marTop w:val="0"/>
          <w:marBottom w:val="0"/>
          <w:divBdr>
            <w:top w:val="none" w:sz="0" w:space="0" w:color="auto"/>
            <w:left w:val="none" w:sz="0" w:space="0" w:color="auto"/>
            <w:bottom w:val="none" w:sz="0" w:space="0" w:color="auto"/>
            <w:right w:val="none" w:sz="0" w:space="0" w:color="auto"/>
          </w:divBdr>
        </w:div>
        <w:div w:id="337774916">
          <w:marLeft w:val="0"/>
          <w:marRight w:val="0"/>
          <w:marTop w:val="0"/>
          <w:marBottom w:val="0"/>
          <w:divBdr>
            <w:top w:val="none" w:sz="0" w:space="0" w:color="auto"/>
            <w:left w:val="none" w:sz="0" w:space="0" w:color="auto"/>
            <w:bottom w:val="none" w:sz="0" w:space="0" w:color="auto"/>
            <w:right w:val="none" w:sz="0" w:space="0" w:color="auto"/>
          </w:divBdr>
        </w:div>
        <w:div w:id="299960287">
          <w:marLeft w:val="0"/>
          <w:marRight w:val="0"/>
          <w:marTop w:val="0"/>
          <w:marBottom w:val="0"/>
          <w:divBdr>
            <w:top w:val="none" w:sz="0" w:space="0" w:color="auto"/>
            <w:left w:val="none" w:sz="0" w:space="0" w:color="auto"/>
            <w:bottom w:val="none" w:sz="0" w:space="0" w:color="auto"/>
            <w:right w:val="none" w:sz="0" w:space="0" w:color="auto"/>
          </w:divBdr>
        </w:div>
        <w:div w:id="229973057">
          <w:marLeft w:val="0"/>
          <w:marRight w:val="0"/>
          <w:marTop w:val="0"/>
          <w:marBottom w:val="0"/>
          <w:divBdr>
            <w:top w:val="none" w:sz="0" w:space="0" w:color="auto"/>
            <w:left w:val="none" w:sz="0" w:space="0" w:color="auto"/>
            <w:bottom w:val="none" w:sz="0" w:space="0" w:color="auto"/>
            <w:right w:val="none" w:sz="0" w:space="0" w:color="auto"/>
          </w:divBdr>
        </w:div>
      </w:divsChild>
    </w:div>
    <w:div w:id="165024893">
      <w:bodyDiv w:val="1"/>
      <w:marLeft w:val="0"/>
      <w:marRight w:val="0"/>
      <w:marTop w:val="0"/>
      <w:marBottom w:val="0"/>
      <w:divBdr>
        <w:top w:val="none" w:sz="0" w:space="0" w:color="auto"/>
        <w:left w:val="none" w:sz="0" w:space="0" w:color="auto"/>
        <w:bottom w:val="none" w:sz="0" w:space="0" w:color="auto"/>
        <w:right w:val="none" w:sz="0" w:space="0" w:color="auto"/>
      </w:divBdr>
      <w:divsChild>
        <w:div w:id="92481229">
          <w:marLeft w:val="0"/>
          <w:marRight w:val="0"/>
          <w:marTop w:val="0"/>
          <w:marBottom w:val="0"/>
          <w:divBdr>
            <w:top w:val="none" w:sz="0" w:space="0" w:color="auto"/>
            <w:left w:val="none" w:sz="0" w:space="0" w:color="auto"/>
            <w:bottom w:val="none" w:sz="0" w:space="0" w:color="auto"/>
            <w:right w:val="none" w:sz="0" w:space="0" w:color="auto"/>
          </w:divBdr>
          <w:divsChild>
            <w:div w:id="1547571946">
              <w:marLeft w:val="0"/>
              <w:marRight w:val="0"/>
              <w:marTop w:val="0"/>
              <w:marBottom w:val="0"/>
              <w:divBdr>
                <w:top w:val="none" w:sz="0" w:space="0" w:color="auto"/>
                <w:left w:val="none" w:sz="0" w:space="0" w:color="auto"/>
                <w:bottom w:val="none" w:sz="0" w:space="0" w:color="auto"/>
                <w:right w:val="none" w:sz="0" w:space="0" w:color="auto"/>
              </w:divBdr>
            </w:div>
            <w:div w:id="807939146">
              <w:marLeft w:val="0"/>
              <w:marRight w:val="0"/>
              <w:marTop w:val="0"/>
              <w:marBottom w:val="0"/>
              <w:divBdr>
                <w:top w:val="none" w:sz="0" w:space="0" w:color="auto"/>
                <w:left w:val="none" w:sz="0" w:space="0" w:color="auto"/>
                <w:bottom w:val="none" w:sz="0" w:space="0" w:color="auto"/>
                <w:right w:val="none" w:sz="0" w:space="0" w:color="auto"/>
              </w:divBdr>
            </w:div>
            <w:div w:id="387921163">
              <w:marLeft w:val="0"/>
              <w:marRight w:val="0"/>
              <w:marTop w:val="0"/>
              <w:marBottom w:val="0"/>
              <w:divBdr>
                <w:top w:val="none" w:sz="0" w:space="0" w:color="auto"/>
                <w:left w:val="none" w:sz="0" w:space="0" w:color="auto"/>
                <w:bottom w:val="none" w:sz="0" w:space="0" w:color="auto"/>
                <w:right w:val="none" w:sz="0" w:space="0" w:color="auto"/>
              </w:divBdr>
            </w:div>
            <w:div w:id="287131906">
              <w:marLeft w:val="0"/>
              <w:marRight w:val="0"/>
              <w:marTop w:val="0"/>
              <w:marBottom w:val="0"/>
              <w:divBdr>
                <w:top w:val="none" w:sz="0" w:space="0" w:color="auto"/>
                <w:left w:val="none" w:sz="0" w:space="0" w:color="auto"/>
                <w:bottom w:val="none" w:sz="0" w:space="0" w:color="auto"/>
                <w:right w:val="none" w:sz="0" w:space="0" w:color="auto"/>
              </w:divBdr>
            </w:div>
            <w:div w:id="2704734">
              <w:marLeft w:val="0"/>
              <w:marRight w:val="0"/>
              <w:marTop w:val="0"/>
              <w:marBottom w:val="0"/>
              <w:divBdr>
                <w:top w:val="none" w:sz="0" w:space="0" w:color="auto"/>
                <w:left w:val="none" w:sz="0" w:space="0" w:color="auto"/>
                <w:bottom w:val="none" w:sz="0" w:space="0" w:color="auto"/>
                <w:right w:val="none" w:sz="0" w:space="0" w:color="auto"/>
              </w:divBdr>
            </w:div>
            <w:div w:id="856508685">
              <w:marLeft w:val="0"/>
              <w:marRight w:val="0"/>
              <w:marTop w:val="0"/>
              <w:marBottom w:val="0"/>
              <w:divBdr>
                <w:top w:val="none" w:sz="0" w:space="0" w:color="auto"/>
                <w:left w:val="none" w:sz="0" w:space="0" w:color="auto"/>
                <w:bottom w:val="none" w:sz="0" w:space="0" w:color="auto"/>
                <w:right w:val="none" w:sz="0" w:space="0" w:color="auto"/>
              </w:divBdr>
            </w:div>
            <w:div w:id="380522595">
              <w:marLeft w:val="0"/>
              <w:marRight w:val="0"/>
              <w:marTop w:val="0"/>
              <w:marBottom w:val="0"/>
              <w:divBdr>
                <w:top w:val="none" w:sz="0" w:space="0" w:color="auto"/>
                <w:left w:val="none" w:sz="0" w:space="0" w:color="auto"/>
                <w:bottom w:val="none" w:sz="0" w:space="0" w:color="auto"/>
                <w:right w:val="none" w:sz="0" w:space="0" w:color="auto"/>
              </w:divBdr>
            </w:div>
          </w:divsChild>
        </w:div>
        <w:div w:id="625163832">
          <w:marLeft w:val="0"/>
          <w:marRight w:val="0"/>
          <w:marTop w:val="0"/>
          <w:marBottom w:val="0"/>
          <w:divBdr>
            <w:top w:val="none" w:sz="0" w:space="0" w:color="auto"/>
            <w:left w:val="none" w:sz="0" w:space="0" w:color="auto"/>
            <w:bottom w:val="none" w:sz="0" w:space="0" w:color="auto"/>
            <w:right w:val="none" w:sz="0" w:space="0" w:color="auto"/>
          </w:divBdr>
          <w:divsChild>
            <w:div w:id="392048646">
              <w:marLeft w:val="0"/>
              <w:marRight w:val="0"/>
              <w:marTop w:val="0"/>
              <w:marBottom w:val="0"/>
              <w:divBdr>
                <w:top w:val="none" w:sz="0" w:space="0" w:color="auto"/>
                <w:left w:val="none" w:sz="0" w:space="0" w:color="auto"/>
                <w:bottom w:val="none" w:sz="0" w:space="0" w:color="auto"/>
                <w:right w:val="none" w:sz="0" w:space="0" w:color="auto"/>
              </w:divBdr>
            </w:div>
            <w:div w:id="2037273739">
              <w:marLeft w:val="0"/>
              <w:marRight w:val="0"/>
              <w:marTop w:val="0"/>
              <w:marBottom w:val="0"/>
              <w:divBdr>
                <w:top w:val="none" w:sz="0" w:space="0" w:color="auto"/>
                <w:left w:val="none" w:sz="0" w:space="0" w:color="auto"/>
                <w:bottom w:val="none" w:sz="0" w:space="0" w:color="auto"/>
                <w:right w:val="none" w:sz="0" w:space="0" w:color="auto"/>
              </w:divBdr>
            </w:div>
            <w:div w:id="1848709635">
              <w:marLeft w:val="0"/>
              <w:marRight w:val="0"/>
              <w:marTop w:val="0"/>
              <w:marBottom w:val="0"/>
              <w:divBdr>
                <w:top w:val="none" w:sz="0" w:space="0" w:color="auto"/>
                <w:left w:val="none" w:sz="0" w:space="0" w:color="auto"/>
                <w:bottom w:val="none" w:sz="0" w:space="0" w:color="auto"/>
                <w:right w:val="none" w:sz="0" w:space="0" w:color="auto"/>
              </w:divBdr>
            </w:div>
            <w:div w:id="1818378118">
              <w:marLeft w:val="0"/>
              <w:marRight w:val="0"/>
              <w:marTop w:val="0"/>
              <w:marBottom w:val="0"/>
              <w:divBdr>
                <w:top w:val="none" w:sz="0" w:space="0" w:color="auto"/>
                <w:left w:val="none" w:sz="0" w:space="0" w:color="auto"/>
                <w:bottom w:val="none" w:sz="0" w:space="0" w:color="auto"/>
                <w:right w:val="none" w:sz="0" w:space="0" w:color="auto"/>
              </w:divBdr>
            </w:div>
            <w:div w:id="126551005">
              <w:marLeft w:val="0"/>
              <w:marRight w:val="0"/>
              <w:marTop w:val="0"/>
              <w:marBottom w:val="0"/>
              <w:divBdr>
                <w:top w:val="none" w:sz="0" w:space="0" w:color="auto"/>
                <w:left w:val="none" w:sz="0" w:space="0" w:color="auto"/>
                <w:bottom w:val="none" w:sz="0" w:space="0" w:color="auto"/>
                <w:right w:val="none" w:sz="0" w:space="0" w:color="auto"/>
              </w:divBdr>
            </w:div>
            <w:div w:id="1199854791">
              <w:marLeft w:val="0"/>
              <w:marRight w:val="0"/>
              <w:marTop w:val="0"/>
              <w:marBottom w:val="0"/>
              <w:divBdr>
                <w:top w:val="none" w:sz="0" w:space="0" w:color="auto"/>
                <w:left w:val="none" w:sz="0" w:space="0" w:color="auto"/>
                <w:bottom w:val="none" w:sz="0" w:space="0" w:color="auto"/>
                <w:right w:val="none" w:sz="0" w:space="0" w:color="auto"/>
              </w:divBdr>
            </w:div>
            <w:div w:id="2088721048">
              <w:marLeft w:val="0"/>
              <w:marRight w:val="0"/>
              <w:marTop w:val="0"/>
              <w:marBottom w:val="0"/>
              <w:divBdr>
                <w:top w:val="none" w:sz="0" w:space="0" w:color="auto"/>
                <w:left w:val="none" w:sz="0" w:space="0" w:color="auto"/>
                <w:bottom w:val="none" w:sz="0" w:space="0" w:color="auto"/>
                <w:right w:val="none" w:sz="0" w:space="0" w:color="auto"/>
              </w:divBdr>
            </w:div>
            <w:div w:id="223180697">
              <w:marLeft w:val="0"/>
              <w:marRight w:val="0"/>
              <w:marTop w:val="0"/>
              <w:marBottom w:val="0"/>
              <w:divBdr>
                <w:top w:val="none" w:sz="0" w:space="0" w:color="auto"/>
                <w:left w:val="none" w:sz="0" w:space="0" w:color="auto"/>
                <w:bottom w:val="none" w:sz="0" w:space="0" w:color="auto"/>
                <w:right w:val="none" w:sz="0" w:space="0" w:color="auto"/>
              </w:divBdr>
            </w:div>
            <w:div w:id="1223372917">
              <w:marLeft w:val="0"/>
              <w:marRight w:val="0"/>
              <w:marTop w:val="0"/>
              <w:marBottom w:val="0"/>
              <w:divBdr>
                <w:top w:val="none" w:sz="0" w:space="0" w:color="auto"/>
                <w:left w:val="none" w:sz="0" w:space="0" w:color="auto"/>
                <w:bottom w:val="none" w:sz="0" w:space="0" w:color="auto"/>
                <w:right w:val="none" w:sz="0" w:space="0" w:color="auto"/>
              </w:divBdr>
            </w:div>
            <w:div w:id="431316704">
              <w:marLeft w:val="0"/>
              <w:marRight w:val="0"/>
              <w:marTop w:val="0"/>
              <w:marBottom w:val="0"/>
              <w:divBdr>
                <w:top w:val="none" w:sz="0" w:space="0" w:color="auto"/>
                <w:left w:val="none" w:sz="0" w:space="0" w:color="auto"/>
                <w:bottom w:val="none" w:sz="0" w:space="0" w:color="auto"/>
                <w:right w:val="none" w:sz="0" w:space="0" w:color="auto"/>
              </w:divBdr>
            </w:div>
            <w:div w:id="12973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2833">
      <w:bodyDiv w:val="1"/>
      <w:marLeft w:val="0"/>
      <w:marRight w:val="0"/>
      <w:marTop w:val="0"/>
      <w:marBottom w:val="0"/>
      <w:divBdr>
        <w:top w:val="none" w:sz="0" w:space="0" w:color="auto"/>
        <w:left w:val="none" w:sz="0" w:space="0" w:color="auto"/>
        <w:bottom w:val="none" w:sz="0" w:space="0" w:color="auto"/>
        <w:right w:val="none" w:sz="0" w:space="0" w:color="auto"/>
      </w:divBdr>
      <w:divsChild>
        <w:div w:id="510024870">
          <w:marLeft w:val="0"/>
          <w:marRight w:val="0"/>
          <w:marTop w:val="0"/>
          <w:marBottom w:val="0"/>
          <w:divBdr>
            <w:top w:val="none" w:sz="0" w:space="0" w:color="auto"/>
            <w:left w:val="none" w:sz="0" w:space="0" w:color="auto"/>
            <w:bottom w:val="none" w:sz="0" w:space="0" w:color="auto"/>
            <w:right w:val="none" w:sz="0" w:space="0" w:color="auto"/>
          </w:divBdr>
        </w:div>
        <w:div w:id="1892693358">
          <w:marLeft w:val="0"/>
          <w:marRight w:val="0"/>
          <w:marTop w:val="0"/>
          <w:marBottom w:val="0"/>
          <w:divBdr>
            <w:top w:val="none" w:sz="0" w:space="0" w:color="auto"/>
            <w:left w:val="none" w:sz="0" w:space="0" w:color="auto"/>
            <w:bottom w:val="none" w:sz="0" w:space="0" w:color="auto"/>
            <w:right w:val="none" w:sz="0" w:space="0" w:color="auto"/>
          </w:divBdr>
        </w:div>
        <w:div w:id="1172184751">
          <w:marLeft w:val="0"/>
          <w:marRight w:val="0"/>
          <w:marTop w:val="0"/>
          <w:marBottom w:val="0"/>
          <w:divBdr>
            <w:top w:val="none" w:sz="0" w:space="0" w:color="auto"/>
            <w:left w:val="none" w:sz="0" w:space="0" w:color="auto"/>
            <w:bottom w:val="none" w:sz="0" w:space="0" w:color="auto"/>
            <w:right w:val="none" w:sz="0" w:space="0" w:color="auto"/>
          </w:divBdr>
        </w:div>
        <w:div w:id="849836280">
          <w:marLeft w:val="0"/>
          <w:marRight w:val="0"/>
          <w:marTop w:val="0"/>
          <w:marBottom w:val="0"/>
          <w:divBdr>
            <w:top w:val="none" w:sz="0" w:space="0" w:color="auto"/>
            <w:left w:val="none" w:sz="0" w:space="0" w:color="auto"/>
            <w:bottom w:val="none" w:sz="0" w:space="0" w:color="auto"/>
            <w:right w:val="none" w:sz="0" w:space="0" w:color="auto"/>
          </w:divBdr>
        </w:div>
        <w:div w:id="1616399894">
          <w:marLeft w:val="0"/>
          <w:marRight w:val="0"/>
          <w:marTop w:val="0"/>
          <w:marBottom w:val="0"/>
          <w:divBdr>
            <w:top w:val="none" w:sz="0" w:space="0" w:color="auto"/>
            <w:left w:val="none" w:sz="0" w:space="0" w:color="auto"/>
            <w:bottom w:val="none" w:sz="0" w:space="0" w:color="auto"/>
            <w:right w:val="none" w:sz="0" w:space="0" w:color="auto"/>
          </w:divBdr>
        </w:div>
        <w:div w:id="988873248">
          <w:marLeft w:val="0"/>
          <w:marRight w:val="0"/>
          <w:marTop w:val="0"/>
          <w:marBottom w:val="0"/>
          <w:divBdr>
            <w:top w:val="none" w:sz="0" w:space="0" w:color="auto"/>
            <w:left w:val="none" w:sz="0" w:space="0" w:color="auto"/>
            <w:bottom w:val="none" w:sz="0" w:space="0" w:color="auto"/>
            <w:right w:val="none" w:sz="0" w:space="0" w:color="auto"/>
          </w:divBdr>
        </w:div>
        <w:div w:id="114058233">
          <w:marLeft w:val="0"/>
          <w:marRight w:val="0"/>
          <w:marTop w:val="0"/>
          <w:marBottom w:val="0"/>
          <w:divBdr>
            <w:top w:val="none" w:sz="0" w:space="0" w:color="auto"/>
            <w:left w:val="none" w:sz="0" w:space="0" w:color="auto"/>
            <w:bottom w:val="none" w:sz="0" w:space="0" w:color="auto"/>
            <w:right w:val="none" w:sz="0" w:space="0" w:color="auto"/>
          </w:divBdr>
        </w:div>
        <w:div w:id="1852337335">
          <w:marLeft w:val="0"/>
          <w:marRight w:val="0"/>
          <w:marTop w:val="0"/>
          <w:marBottom w:val="0"/>
          <w:divBdr>
            <w:top w:val="none" w:sz="0" w:space="0" w:color="auto"/>
            <w:left w:val="none" w:sz="0" w:space="0" w:color="auto"/>
            <w:bottom w:val="none" w:sz="0" w:space="0" w:color="auto"/>
            <w:right w:val="none" w:sz="0" w:space="0" w:color="auto"/>
          </w:divBdr>
        </w:div>
        <w:div w:id="1440225329">
          <w:marLeft w:val="0"/>
          <w:marRight w:val="0"/>
          <w:marTop w:val="0"/>
          <w:marBottom w:val="0"/>
          <w:divBdr>
            <w:top w:val="none" w:sz="0" w:space="0" w:color="auto"/>
            <w:left w:val="none" w:sz="0" w:space="0" w:color="auto"/>
            <w:bottom w:val="none" w:sz="0" w:space="0" w:color="auto"/>
            <w:right w:val="none" w:sz="0" w:space="0" w:color="auto"/>
          </w:divBdr>
        </w:div>
        <w:div w:id="315106478">
          <w:marLeft w:val="0"/>
          <w:marRight w:val="0"/>
          <w:marTop w:val="0"/>
          <w:marBottom w:val="0"/>
          <w:divBdr>
            <w:top w:val="none" w:sz="0" w:space="0" w:color="auto"/>
            <w:left w:val="none" w:sz="0" w:space="0" w:color="auto"/>
            <w:bottom w:val="none" w:sz="0" w:space="0" w:color="auto"/>
            <w:right w:val="none" w:sz="0" w:space="0" w:color="auto"/>
          </w:divBdr>
        </w:div>
        <w:div w:id="1116366739">
          <w:marLeft w:val="0"/>
          <w:marRight w:val="0"/>
          <w:marTop w:val="0"/>
          <w:marBottom w:val="0"/>
          <w:divBdr>
            <w:top w:val="none" w:sz="0" w:space="0" w:color="auto"/>
            <w:left w:val="none" w:sz="0" w:space="0" w:color="auto"/>
            <w:bottom w:val="none" w:sz="0" w:space="0" w:color="auto"/>
            <w:right w:val="none" w:sz="0" w:space="0" w:color="auto"/>
          </w:divBdr>
        </w:div>
      </w:divsChild>
    </w:div>
    <w:div w:id="479420384">
      <w:bodyDiv w:val="1"/>
      <w:marLeft w:val="0"/>
      <w:marRight w:val="0"/>
      <w:marTop w:val="0"/>
      <w:marBottom w:val="0"/>
      <w:divBdr>
        <w:top w:val="none" w:sz="0" w:space="0" w:color="auto"/>
        <w:left w:val="none" w:sz="0" w:space="0" w:color="auto"/>
        <w:bottom w:val="none" w:sz="0" w:space="0" w:color="auto"/>
        <w:right w:val="none" w:sz="0" w:space="0" w:color="auto"/>
      </w:divBdr>
      <w:divsChild>
        <w:div w:id="572397811">
          <w:marLeft w:val="0"/>
          <w:marRight w:val="0"/>
          <w:marTop w:val="0"/>
          <w:marBottom w:val="0"/>
          <w:divBdr>
            <w:top w:val="none" w:sz="0" w:space="0" w:color="auto"/>
            <w:left w:val="none" w:sz="0" w:space="0" w:color="auto"/>
            <w:bottom w:val="none" w:sz="0" w:space="0" w:color="auto"/>
            <w:right w:val="none" w:sz="0" w:space="0" w:color="auto"/>
          </w:divBdr>
        </w:div>
        <w:div w:id="647630969">
          <w:marLeft w:val="0"/>
          <w:marRight w:val="0"/>
          <w:marTop w:val="0"/>
          <w:marBottom w:val="0"/>
          <w:divBdr>
            <w:top w:val="none" w:sz="0" w:space="0" w:color="auto"/>
            <w:left w:val="none" w:sz="0" w:space="0" w:color="auto"/>
            <w:bottom w:val="none" w:sz="0" w:space="0" w:color="auto"/>
            <w:right w:val="none" w:sz="0" w:space="0" w:color="auto"/>
          </w:divBdr>
        </w:div>
        <w:div w:id="26685066">
          <w:marLeft w:val="0"/>
          <w:marRight w:val="0"/>
          <w:marTop w:val="0"/>
          <w:marBottom w:val="0"/>
          <w:divBdr>
            <w:top w:val="none" w:sz="0" w:space="0" w:color="auto"/>
            <w:left w:val="none" w:sz="0" w:space="0" w:color="auto"/>
            <w:bottom w:val="none" w:sz="0" w:space="0" w:color="auto"/>
            <w:right w:val="none" w:sz="0" w:space="0" w:color="auto"/>
          </w:divBdr>
        </w:div>
        <w:div w:id="1875582122">
          <w:marLeft w:val="0"/>
          <w:marRight w:val="0"/>
          <w:marTop w:val="0"/>
          <w:marBottom w:val="0"/>
          <w:divBdr>
            <w:top w:val="none" w:sz="0" w:space="0" w:color="auto"/>
            <w:left w:val="none" w:sz="0" w:space="0" w:color="auto"/>
            <w:bottom w:val="none" w:sz="0" w:space="0" w:color="auto"/>
            <w:right w:val="none" w:sz="0" w:space="0" w:color="auto"/>
          </w:divBdr>
        </w:div>
        <w:div w:id="891649791">
          <w:marLeft w:val="0"/>
          <w:marRight w:val="0"/>
          <w:marTop w:val="0"/>
          <w:marBottom w:val="0"/>
          <w:divBdr>
            <w:top w:val="none" w:sz="0" w:space="0" w:color="auto"/>
            <w:left w:val="none" w:sz="0" w:space="0" w:color="auto"/>
            <w:bottom w:val="none" w:sz="0" w:space="0" w:color="auto"/>
            <w:right w:val="none" w:sz="0" w:space="0" w:color="auto"/>
          </w:divBdr>
        </w:div>
      </w:divsChild>
    </w:div>
    <w:div w:id="700862227">
      <w:bodyDiv w:val="1"/>
      <w:marLeft w:val="0"/>
      <w:marRight w:val="0"/>
      <w:marTop w:val="0"/>
      <w:marBottom w:val="0"/>
      <w:divBdr>
        <w:top w:val="none" w:sz="0" w:space="0" w:color="auto"/>
        <w:left w:val="none" w:sz="0" w:space="0" w:color="auto"/>
        <w:bottom w:val="none" w:sz="0" w:space="0" w:color="auto"/>
        <w:right w:val="none" w:sz="0" w:space="0" w:color="auto"/>
      </w:divBdr>
      <w:divsChild>
        <w:div w:id="1359430785">
          <w:marLeft w:val="0"/>
          <w:marRight w:val="0"/>
          <w:marTop w:val="0"/>
          <w:marBottom w:val="0"/>
          <w:divBdr>
            <w:top w:val="none" w:sz="0" w:space="0" w:color="auto"/>
            <w:left w:val="none" w:sz="0" w:space="0" w:color="auto"/>
            <w:bottom w:val="none" w:sz="0" w:space="0" w:color="auto"/>
            <w:right w:val="none" w:sz="0" w:space="0" w:color="auto"/>
          </w:divBdr>
        </w:div>
        <w:div w:id="438333319">
          <w:marLeft w:val="0"/>
          <w:marRight w:val="0"/>
          <w:marTop w:val="0"/>
          <w:marBottom w:val="0"/>
          <w:divBdr>
            <w:top w:val="none" w:sz="0" w:space="0" w:color="auto"/>
            <w:left w:val="none" w:sz="0" w:space="0" w:color="auto"/>
            <w:bottom w:val="none" w:sz="0" w:space="0" w:color="auto"/>
            <w:right w:val="none" w:sz="0" w:space="0" w:color="auto"/>
          </w:divBdr>
        </w:div>
        <w:div w:id="643707034">
          <w:marLeft w:val="0"/>
          <w:marRight w:val="0"/>
          <w:marTop w:val="0"/>
          <w:marBottom w:val="0"/>
          <w:divBdr>
            <w:top w:val="none" w:sz="0" w:space="0" w:color="auto"/>
            <w:left w:val="none" w:sz="0" w:space="0" w:color="auto"/>
            <w:bottom w:val="none" w:sz="0" w:space="0" w:color="auto"/>
            <w:right w:val="none" w:sz="0" w:space="0" w:color="auto"/>
          </w:divBdr>
        </w:div>
        <w:div w:id="446194571">
          <w:marLeft w:val="0"/>
          <w:marRight w:val="0"/>
          <w:marTop w:val="0"/>
          <w:marBottom w:val="0"/>
          <w:divBdr>
            <w:top w:val="none" w:sz="0" w:space="0" w:color="auto"/>
            <w:left w:val="none" w:sz="0" w:space="0" w:color="auto"/>
            <w:bottom w:val="none" w:sz="0" w:space="0" w:color="auto"/>
            <w:right w:val="none" w:sz="0" w:space="0" w:color="auto"/>
          </w:divBdr>
        </w:div>
        <w:div w:id="1718772708">
          <w:marLeft w:val="0"/>
          <w:marRight w:val="0"/>
          <w:marTop w:val="0"/>
          <w:marBottom w:val="0"/>
          <w:divBdr>
            <w:top w:val="none" w:sz="0" w:space="0" w:color="auto"/>
            <w:left w:val="none" w:sz="0" w:space="0" w:color="auto"/>
            <w:bottom w:val="none" w:sz="0" w:space="0" w:color="auto"/>
            <w:right w:val="none" w:sz="0" w:space="0" w:color="auto"/>
          </w:divBdr>
        </w:div>
        <w:div w:id="1298025263">
          <w:marLeft w:val="0"/>
          <w:marRight w:val="0"/>
          <w:marTop w:val="0"/>
          <w:marBottom w:val="0"/>
          <w:divBdr>
            <w:top w:val="none" w:sz="0" w:space="0" w:color="auto"/>
            <w:left w:val="none" w:sz="0" w:space="0" w:color="auto"/>
            <w:bottom w:val="none" w:sz="0" w:space="0" w:color="auto"/>
            <w:right w:val="none" w:sz="0" w:space="0" w:color="auto"/>
          </w:divBdr>
        </w:div>
        <w:div w:id="312104163">
          <w:marLeft w:val="0"/>
          <w:marRight w:val="0"/>
          <w:marTop w:val="0"/>
          <w:marBottom w:val="0"/>
          <w:divBdr>
            <w:top w:val="none" w:sz="0" w:space="0" w:color="auto"/>
            <w:left w:val="none" w:sz="0" w:space="0" w:color="auto"/>
            <w:bottom w:val="none" w:sz="0" w:space="0" w:color="auto"/>
            <w:right w:val="none" w:sz="0" w:space="0" w:color="auto"/>
          </w:divBdr>
        </w:div>
        <w:div w:id="643508484">
          <w:marLeft w:val="0"/>
          <w:marRight w:val="0"/>
          <w:marTop w:val="0"/>
          <w:marBottom w:val="0"/>
          <w:divBdr>
            <w:top w:val="none" w:sz="0" w:space="0" w:color="auto"/>
            <w:left w:val="none" w:sz="0" w:space="0" w:color="auto"/>
            <w:bottom w:val="none" w:sz="0" w:space="0" w:color="auto"/>
            <w:right w:val="none" w:sz="0" w:space="0" w:color="auto"/>
          </w:divBdr>
        </w:div>
        <w:div w:id="114954124">
          <w:marLeft w:val="0"/>
          <w:marRight w:val="0"/>
          <w:marTop w:val="0"/>
          <w:marBottom w:val="0"/>
          <w:divBdr>
            <w:top w:val="none" w:sz="0" w:space="0" w:color="auto"/>
            <w:left w:val="none" w:sz="0" w:space="0" w:color="auto"/>
            <w:bottom w:val="none" w:sz="0" w:space="0" w:color="auto"/>
            <w:right w:val="none" w:sz="0" w:space="0" w:color="auto"/>
          </w:divBdr>
        </w:div>
        <w:div w:id="2143884142">
          <w:marLeft w:val="0"/>
          <w:marRight w:val="0"/>
          <w:marTop w:val="0"/>
          <w:marBottom w:val="0"/>
          <w:divBdr>
            <w:top w:val="none" w:sz="0" w:space="0" w:color="auto"/>
            <w:left w:val="none" w:sz="0" w:space="0" w:color="auto"/>
            <w:bottom w:val="none" w:sz="0" w:space="0" w:color="auto"/>
            <w:right w:val="none" w:sz="0" w:space="0" w:color="auto"/>
          </w:divBdr>
        </w:div>
        <w:div w:id="1851678824">
          <w:marLeft w:val="0"/>
          <w:marRight w:val="0"/>
          <w:marTop w:val="0"/>
          <w:marBottom w:val="0"/>
          <w:divBdr>
            <w:top w:val="none" w:sz="0" w:space="0" w:color="auto"/>
            <w:left w:val="none" w:sz="0" w:space="0" w:color="auto"/>
            <w:bottom w:val="none" w:sz="0" w:space="0" w:color="auto"/>
            <w:right w:val="none" w:sz="0" w:space="0" w:color="auto"/>
          </w:divBdr>
        </w:div>
      </w:divsChild>
    </w:div>
    <w:div w:id="793718810">
      <w:bodyDiv w:val="1"/>
      <w:marLeft w:val="0"/>
      <w:marRight w:val="0"/>
      <w:marTop w:val="0"/>
      <w:marBottom w:val="0"/>
      <w:divBdr>
        <w:top w:val="none" w:sz="0" w:space="0" w:color="auto"/>
        <w:left w:val="none" w:sz="0" w:space="0" w:color="auto"/>
        <w:bottom w:val="none" w:sz="0" w:space="0" w:color="auto"/>
        <w:right w:val="none" w:sz="0" w:space="0" w:color="auto"/>
      </w:divBdr>
      <w:divsChild>
        <w:div w:id="44451211">
          <w:marLeft w:val="0"/>
          <w:marRight w:val="0"/>
          <w:marTop w:val="0"/>
          <w:marBottom w:val="0"/>
          <w:divBdr>
            <w:top w:val="none" w:sz="0" w:space="0" w:color="auto"/>
            <w:left w:val="none" w:sz="0" w:space="0" w:color="auto"/>
            <w:bottom w:val="none" w:sz="0" w:space="0" w:color="auto"/>
            <w:right w:val="none" w:sz="0" w:space="0" w:color="auto"/>
          </w:divBdr>
        </w:div>
        <w:div w:id="1888103264">
          <w:marLeft w:val="0"/>
          <w:marRight w:val="0"/>
          <w:marTop w:val="0"/>
          <w:marBottom w:val="0"/>
          <w:divBdr>
            <w:top w:val="none" w:sz="0" w:space="0" w:color="auto"/>
            <w:left w:val="none" w:sz="0" w:space="0" w:color="auto"/>
            <w:bottom w:val="none" w:sz="0" w:space="0" w:color="auto"/>
            <w:right w:val="none" w:sz="0" w:space="0" w:color="auto"/>
          </w:divBdr>
        </w:div>
        <w:div w:id="291177921">
          <w:marLeft w:val="0"/>
          <w:marRight w:val="0"/>
          <w:marTop w:val="0"/>
          <w:marBottom w:val="0"/>
          <w:divBdr>
            <w:top w:val="none" w:sz="0" w:space="0" w:color="auto"/>
            <w:left w:val="none" w:sz="0" w:space="0" w:color="auto"/>
            <w:bottom w:val="none" w:sz="0" w:space="0" w:color="auto"/>
            <w:right w:val="none" w:sz="0" w:space="0" w:color="auto"/>
          </w:divBdr>
        </w:div>
        <w:div w:id="1358241135">
          <w:marLeft w:val="0"/>
          <w:marRight w:val="0"/>
          <w:marTop w:val="0"/>
          <w:marBottom w:val="0"/>
          <w:divBdr>
            <w:top w:val="none" w:sz="0" w:space="0" w:color="auto"/>
            <w:left w:val="none" w:sz="0" w:space="0" w:color="auto"/>
            <w:bottom w:val="none" w:sz="0" w:space="0" w:color="auto"/>
            <w:right w:val="none" w:sz="0" w:space="0" w:color="auto"/>
          </w:divBdr>
        </w:div>
        <w:div w:id="1278947287">
          <w:marLeft w:val="0"/>
          <w:marRight w:val="0"/>
          <w:marTop w:val="0"/>
          <w:marBottom w:val="0"/>
          <w:divBdr>
            <w:top w:val="none" w:sz="0" w:space="0" w:color="auto"/>
            <w:left w:val="none" w:sz="0" w:space="0" w:color="auto"/>
            <w:bottom w:val="none" w:sz="0" w:space="0" w:color="auto"/>
            <w:right w:val="none" w:sz="0" w:space="0" w:color="auto"/>
          </w:divBdr>
        </w:div>
        <w:div w:id="1935943180">
          <w:marLeft w:val="0"/>
          <w:marRight w:val="0"/>
          <w:marTop w:val="0"/>
          <w:marBottom w:val="0"/>
          <w:divBdr>
            <w:top w:val="none" w:sz="0" w:space="0" w:color="auto"/>
            <w:left w:val="none" w:sz="0" w:space="0" w:color="auto"/>
            <w:bottom w:val="none" w:sz="0" w:space="0" w:color="auto"/>
            <w:right w:val="none" w:sz="0" w:space="0" w:color="auto"/>
          </w:divBdr>
        </w:div>
        <w:div w:id="874387759">
          <w:marLeft w:val="0"/>
          <w:marRight w:val="0"/>
          <w:marTop w:val="0"/>
          <w:marBottom w:val="0"/>
          <w:divBdr>
            <w:top w:val="none" w:sz="0" w:space="0" w:color="auto"/>
            <w:left w:val="none" w:sz="0" w:space="0" w:color="auto"/>
            <w:bottom w:val="none" w:sz="0" w:space="0" w:color="auto"/>
            <w:right w:val="none" w:sz="0" w:space="0" w:color="auto"/>
          </w:divBdr>
        </w:div>
      </w:divsChild>
    </w:div>
    <w:div w:id="967666454">
      <w:bodyDiv w:val="1"/>
      <w:marLeft w:val="0"/>
      <w:marRight w:val="0"/>
      <w:marTop w:val="0"/>
      <w:marBottom w:val="0"/>
      <w:divBdr>
        <w:top w:val="none" w:sz="0" w:space="0" w:color="auto"/>
        <w:left w:val="none" w:sz="0" w:space="0" w:color="auto"/>
        <w:bottom w:val="none" w:sz="0" w:space="0" w:color="auto"/>
        <w:right w:val="none" w:sz="0" w:space="0" w:color="auto"/>
      </w:divBdr>
      <w:divsChild>
        <w:div w:id="917059144">
          <w:marLeft w:val="0"/>
          <w:marRight w:val="0"/>
          <w:marTop w:val="0"/>
          <w:marBottom w:val="0"/>
          <w:divBdr>
            <w:top w:val="none" w:sz="0" w:space="0" w:color="auto"/>
            <w:left w:val="none" w:sz="0" w:space="0" w:color="auto"/>
            <w:bottom w:val="none" w:sz="0" w:space="0" w:color="auto"/>
            <w:right w:val="none" w:sz="0" w:space="0" w:color="auto"/>
          </w:divBdr>
        </w:div>
        <w:div w:id="1846700815">
          <w:marLeft w:val="0"/>
          <w:marRight w:val="0"/>
          <w:marTop w:val="0"/>
          <w:marBottom w:val="0"/>
          <w:divBdr>
            <w:top w:val="none" w:sz="0" w:space="0" w:color="auto"/>
            <w:left w:val="none" w:sz="0" w:space="0" w:color="auto"/>
            <w:bottom w:val="none" w:sz="0" w:space="0" w:color="auto"/>
            <w:right w:val="none" w:sz="0" w:space="0" w:color="auto"/>
          </w:divBdr>
        </w:div>
        <w:div w:id="1091900657">
          <w:marLeft w:val="0"/>
          <w:marRight w:val="0"/>
          <w:marTop w:val="0"/>
          <w:marBottom w:val="0"/>
          <w:divBdr>
            <w:top w:val="none" w:sz="0" w:space="0" w:color="auto"/>
            <w:left w:val="none" w:sz="0" w:space="0" w:color="auto"/>
            <w:bottom w:val="none" w:sz="0" w:space="0" w:color="auto"/>
            <w:right w:val="none" w:sz="0" w:space="0" w:color="auto"/>
          </w:divBdr>
        </w:div>
        <w:div w:id="906303036">
          <w:marLeft w:val="0"/>
          <w:marRight w:val="0"/>
          <w:marTop w:val="0"/>
          <w:marBottom w:val="0"/>
          <w:divBdr>
            <w:top w:val="none" w:sz="0" w:space="0" w:color="auto"/>
            <w:left w:val="none" w:sz="0" w:space="0" w:color="auto"/>
            <w:bottom w:val="none" w:sz="0" w:space="0" w:color="auto"/>
            <w:right w:val="none" w:sz="0" w:space="0" w:color="auto"/>
          </w:divBdr>
        </w:div>
        <w:div w:id="529101723">
          <w:marLeft w:val="0"/>
          <w:marRight w:val="0"/>
          <w:marTop w:val="0"/>
          <w:marBottom w:val="0"/>
          <w:divBdr>
            <w:top w:val="none" w:sz="0" w:space="0" w:color="auto"/>
            <w:left w:val="none" w:sz="0" w:space="0" w:color="auto"/>
            <w:bottom w:val="none" w:sz="0" w:space="0" w:color="auto"/>
            <w:right w:val="none" w:sz="0" w:space="0" w:color="auto"/>
          </w:divBdr>
        </w:div>
        <w:div w:id="446966600">
          <w:marLeft w:val="0"/>
          <w:marRight w:val="0"/>
          <w:marTop w:val="0"/>
          <w:marBottom w:val="0"/>
          <w:divBdr>
            <w:top w:val="none" w:sz="0" w:space="0" w:color="auto"/>
            <w:left w:val="none" w:sz="0" w:space="0" w:color="auto"/>
            <w:bottom w:val="none" w:sz="0" w:space="0" w:color="auto"/>
            <w:right w:val="none" w:sz="0" w:space="0" w:color="auto"/>
          </w:divBdr>
        </w:div>
        <w:div w:id="277684264">
          <w:marLeft w:val="0"/>
          <w:marRight w:val="0"/>
          <w:marTop w:val="0"/>
          <w:marBottom w:val="0"/>
          <w:divBdr>
            <w:top w:val="none" w:sz="0" w:space="0" w:color="auto"/>
            <w:left w:val="none" w:sz="0" w:space="0" w:color="auto"/>
            <w:bottom w:val="none" w:sz="0" w:space="0" w:color="auto"/>
            <w:right w:val="none" w:sz="0" w:space="0" w:color="auto"/>
          </w:divBdr>
        </w:div>
        <w:div w:id="610867997">
          <w:marLeft w:val="0"/>
          <w:marRight w:val="0"/>
          <w:marTop w:val="0"/>
          <w:marBottom w:val="0"/>
          <w:divBdr>
            <w:top w:val="none" w:sz="0" w:space="0" w:color="auto"/>
            <w:left w:val="none" w:sz="0" w:space="0" w:color="auto"/>
            <w:bottom w:val="none" w:sz="0" w:space="0" w:color="auto"/>
            <w:right w:val="none" w:sz="0" w:space="0" w:color="auto"/>
          </w:divBdr>
        </w:div>
        <w:div w:id="1102065593">
          <w:marLeft w:val="0"/>
          <w:marRight w:val="0"/>
          <w:marTop w:val="0"/>
          <w:marBottom w:val="0"/>
          <w:divBdr>
            <w:top w:val="none" w:sz="0" w:space="0" w:color="auto"/>
            <w:left w:val="none" w:sz="0" w:space="0" w:color="auto"/>
            <w:bottom w:val="none" w:sz="0" w:space="0" w:color="auto"/>
            <w:right w:val="none" w:sz="0" w:space="0" w:color="auto"/>
          </w:divBdr>
        </w:div>
        <w:div w:id="1667319555">
          <w:marLeft w:val="0"/>
          <w:marRight w:val="0"/>
          <w:marTop w:val="0"/>
          <w:marBottom w:val="0"/>
          <w:divBdr>
            <w:top w:val="none" w:sz="0" w:space="0" w:color="auto"/>
            <w:left w:val="none" w:sz="0" w:space="0" w:color="auto"/>
            <w:bottom w:val="none" w:sz="0" w:space="0" w:color="auto"/>
            <w:right w:val="none" w:sz="0" w:space="0" w:color="auto"/>
          </w:divBdr>
        </w:div>
        <w:div w:id="1292175198">
          <w:marLeft w:val="0"/>
          <w:marRight w:val="0"/>
          <w:marTop w:val="0"/>
          <w:marBottom w:val="0"/>
          <w:divBdr>
            <w:top w:val="none" w:sz="0" w:space="0" w:color="auto"/>
            <w:left w:val="none" w:sz="0" w:space="0" w:color="auto"/>
            <w:bottom w:val="none" w:sz="0" w:space="0" w:color="auto"/>
            <w:right w:val="none" w:sz="0" w:space="0" w:color="auto"/>
          </w:divBdr>
        </w:div>
      </w:divsChild>
    </w:div>
    <w:div w:id="1130707264">
      <w:bodyDiv w:val="1"/>
      <w:marLeft w:val="0"/>
      <w:marRight w:val="0"/>
      <w:marTop w:val="0"/>
      <w:marBottom w:val="0"/>
      <w:divBdr>
        <w:top w:val="none" w:sz="0" w:space="0" w:color="auto"/>
        <w:left w:val="none" w:sz="0" w:space="0" w:color="auto"/>
        <w:bottom w:val="none" w:sz="0" w:space="0" w:color="auto"/>
        <w:right w:val="none" w:sz="0" w:space="0" w:color="auto"/>
      </w:divBdr>
      <w:divsChild>
        <w:div w:id="677584975">
          <w:marLeft w:val="0"/>
          <w:marRight w:val="0"/>
          <w:marTop w:val="0"/>
          <w:marBottom w:val="0"/>
          <w:divBdr>
            <w:top w:val="none" w:sz="0" w:space="0" w:color="auto"/>
            <w:left w:val="none" w:sz="0" w:space="0" w:color="auto"/>
            <w:bottom w:val="none" w:sz="0" w:space="0" w:color="auto"/>
            <w:right w:val="none" w:sz="0" w:space="0" w:color="auto"/>
          </w:divBdr>
        </w:div>
        <w:div w:id="347801885">
          <w:marLeft w:val="0"/>
          <w:marRight w:val="0"/>
          <w:marTop w:val="0"/>
          <w:marBottom w:val="0"/>
          <w:divBdr>
            <w:top w:val="none" w:sz="0" w:space="0" w:color="auto"/>
            <w:left w:val="none" w:sz="0" w:space="0" w:color="auto"/>
            <w:bottom w:val="none" w:sz="0" w:space="0" w:color="auto"/>
            <w:right w:val="none" w:sz="0" w:space="0" w:color="auto"/>
          </w:divBdr>
        </w:div>
        <w:div w:id="902986483">
          <w:marLeft w:val="0"/>
          <w:marRight w:val="0"/>
          <w:marTop w:val="0"/>
          <w:marBottom w:val="0"/>
          <w:divBdr>
            <w:top w:val="none" w:sz="0" w:space="0" w:color="auto"/>
            <w:left w:val="none" w:sz="0" w:space="0" w:color="auto"/>
            <w:bottom w:val="none" w:sz="0" w:space="0" w:color="auto"/>
            <w:right w:val="none" w:sz="0" w:space="0" w:color="auto"/>
          </w:divBdr>
        </w:div>
        <w:div w:id="1790322282">
          <w:marLeft w:val="0"/>
          <w:marRight w:val="0"/>
          <w:marTop w:val="0"/>
          <w:marBottom w:val="0"/>
          <w:divBdr>
            <w:top w:val="none" w:sz="0" w:space="0" w:color="auto"/>
            <w:left w:val="none" w:sz="0" w:space="0" w:color="auto"/>
            <w:bottom w:val="none" w:sz="0" w:space="0" w:color="auto"/>
            <w:right w:val="none" w:sz="0" w:space="0" w:color="auto"/>
          </w:divBdr>
        </w:div>
        <w:div w:id="993293603">
          <w:marLeft w:val="0"/>
          <w:marRight w:val="0"/>
          <w:marTop w:val="0"/>
          <w:marBottom w:val="0"/>
          <w:divBdr>
            <w:top w:val="none" w:sz="0" w:space="0" w:color="auto"/>
            <w:left w:val="none" w:sz="0" w:space="0" w:color="auto"/>
            <w:bottom w:val="none" w:sz="0" w:space="0" w:color="auto"/>
            <w:right w:val="none" w:sz="0" w:space="0" w:color="auto"/>
          </w:divBdr>
        </w:div>
        <w:div w:id="1543205767">
          <w:marLeft w:val="0"/>
          <w:marRight w:val="0"/>
          <w:marTop w:val="0"/>
          <w:marBottom w:val="0"/>
          <w:divBdr>
            <w:top w:val="none" w:sz="0" w:space="0" w:color="auto"/>
            <w:left w:val="none" w:sz="0" w:space="0" w:color="auto"/>
            <w:bottom w:val="none" w:sz="0" w:space="0" w:color="auto"/>
            <w:right w:val="none" w:sz="0" w:space="0" w:color="auto"/>
          </w:divBdr>
        </w:div>
        <w:div w:id="945313249">
          <w:marLeft w:val="0"/>
          <w:marRight w:val="0"/>
          <w:marTop w:val="0"/>
          <w:marBottom w:val="0"/>
          <w:divBdr>
            <w:top w:val="none" w:sz="0" w:space="0" w:color="auto"/>
            <w:left w:val="none" w:sz="0" w:space="0" w:color="auto"/>
            <w:bottom w:val="none" w:sz="0" w:space="0" w:color="auto"/>
            <w:right w:val="none" w:sz="0" w:space="0" w:color="auto"/>
          </w:divBdr>
        </w:div>
      </w:divsChild>
    </w:div>
    <w:div w:id="1503935956">
      <w:bodyDiv w:val="1"/>
      <w:marLeft w:val="0"/>
      <w:marRight w:val="0"/>
      <w:marTop w:val="0"/>
      <w:marBottom w:val="0"/>
      <w:divBdr>
        <w:top w:val="none" w:sz="0" w:space="0" w:color="auto"/>
        <w:left w:val="none" w:sz="0" w:space="0" w:color="auto"/>
        <w:bottom w:val="none" w:sz="0" w:space="0" w:color="auto"/>
        <w:right w:val="none" w:sz="0" w:space="0" w:color="auto"/>
      </w:divBdr>
      <w:divsChild>
        <w:div w:id="281310295">
          <w:marLeft w:val="0"/>
          <w:marRight w:val="0"/>
          <w:marTop w:val="0"/>
          <w:marBottom w:val="0"/>
          <w:divBdr>
            <w:top w:val="none" w:sz="0" w:space="0" w:color="auto"/>
            <w:left w:val="none" w:sz="0" w:space="0" w:color="auto"/>
            <w:bottom w:val="none" w:sz="0" w:space="0" w:color="auto"/>
            <w:right w:val="none" w:sz="0" w:space="0" w:color="auto"/>
          </w:divBdr>
          <w:divsChild>
            <w:div w:id="508565006">
              <w:marLeft w:val="0"/>
              <w:marRight w:val="0"/>
              <w:marTop w:val="0"/>
              <w:marBottom w:val="0"/>
              <w:divBdr>
                <w:top w:val="none" w:sz="0" w:space="0" w:color="auto"/>
                <w:left w:val="none" w:sz="0" w:space="0" w:color="auto"/>
                <w:bottom w:val="none" w:sz="0" w:space="0" w:color="auto"/>
                <w:right w:val="none" w:sz="0" w:space="0" w:color="auto"/>
              </w:divBdr>
            </w:div>
            <w:div w:id="737551973">
              <w:marLeft w:val="0"/>
              <w:marRight w:val="0"/>
              <w:marTop w:val="0"/>
              <w:marBottom w:val="0"/>
              <w:divBdr>
                <w:top w:val="none" w:sz="0" w:space="0" w:color="auto"/>
                <w:left w:val="none" w:sz="0" w:space="0" w:color="auto"/>
                <w:bottom w:val="none" w:sz="0" w:space="0" w:color="auto"/>
                <w:right w:val="none" w:sz="0" w:space="0" w:color="auto"/>
              </w:divBdr>
            </w:div>
            <w:div w:id="189035205">
              <w:marLeft w:val="0"/>
              <w:marRight w:val="0"/>
              <w:marTop w:val="0"/>
              <w:marBottom w:val="0"/>
              <w:divBdr>
                <w:top w:val="none" w:sz="0" w:space="0" w:color="auto"/>
                <w:left w:val="none" w:sz="0" w:space="0" w:color="auto"/>
                <w:bottom w:val="none" w:sz="0" w:space="0" w:color="auto"/>
                <w:right w:val="none" w:sz="0" w:space="0" w:color="auto"/>
              </w:divBdr>
            </w:div>
            <w:div w:id="425226855">
              <w:marLeft w:val="0"/>
              <w:marRight w:val="0"/>
              <w:marTop w:val="0"/>
              <w:marBottom w:val="0"/>
              <w:divBdr>
                <w:top w:val="none" w:sz="0" w:space="0" w:color="auto"/>
                <w:left w:val="none" w:sz="0" w:space="0" w:color="auto"/>
                <w:bottom w:val="none" w:sz="0" w:space="0" w:color="auto"/>
                <w:right w:val="none" w:sz="0" w:space="0" w:color="auto"/>
              </w:divBdr>
            </w:div>
            <w:div w:id="150024255">
              <w:marLeft w:val="0"/>
              <w:marRight w:val="0"/>
              <w:marTop w:val="0"/>
              <w:marBottom w:val="0"/>
              <w:divBdr>
                <w:top w:val="none" w:sz="0" w:space="0" w:color="auto"/>
                <w:left w:val="none" w:sz="0" w:space="0" w:color="auto"/>
                <w:bottom w:val="none" w:sz="0" w:space="0" w:color="auto"/>
                <w:right w:val="none" w:sz="0" w:space="0" w:color="auto"/>
              </w:divBdr>
            </w:div>
            <w:div w:id="1977949719">
              <w:marLeft w:val="0"/>
              <w:marRight w:val="0"/>
              <w:marTop w:val="0"/>
              <w:marBottom w:val="0"/>
              <w:divBdr>
                <w:top w:val="none" w:sz="0" w:space="0" w:color="auto"/>
                <w:left w:val="none" w:sz="0" w:space="0" w:color="auto"/>
                <w:bottom w:val="none" w:sz="0" w:space="0" w:color="auto"/>
                <w:right w:val="none" w:sz="0" w:space="0" w:color="auto"/>
              </w:divBdr>
            </w:div>
            <w:div w:id="2035841663">
              <w:marLeft w:val="0"/>
              <w:marRight w:val="0"/>
              <w:marTop w:val="0"/>
              <w:marBottom w:val="0"/>
              <w:divBdr>
                <w:top w:val="none" w:sz="0" w:space="0" w:color="auto"/>
                <w:left w:val="none" w:sz="0" w:space="0" w:color="auto"/>
                <w:bottom w:val="none" w:sz="0" w:space="0" w:color="auto"/>
                <w:right w:val="none" w:sz="0" w:space="0" w:color="auto"/>
              </w:divBdr>
            </w:div>
          </w:divsChild>
        </w:div>
        <w:div w:id="1987314432">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
            <w:div w:id="2071921990">
              <w:marLeft w:val="0"/>
              <w:marRight w:val="0"/>
              <w:marTop w:val="0"/>
              <w:marBottom w:val="0"/>
              <w:divBdr>
                <w:top w:val="none" w:sz="0" w:space="0" w:color="auto"/>
                <w:left w:val="none" w:sz="0" w:space="0" w:color="auto"/>
                <w:bottom w:val="none" w:sz="0" w:space="0" w:color="auto"/>
                <w:right w:val="none" w:sz="0" w:space="0" w:color="auto"/>
              </w:divBdr>
            </w:div>
            <w:div w:id="1347901500">
              <w:marLeft w:val="0"/>
              <w:marRight w:val="0"/>
              <w:marTop w:val="0"/>
              <w:marBottom w:val="0"/>
              <w:divBdr>
                <w:top w:val="none" w:sz="0" w:space="0" w:color="auto"/>
                <w:left w:val="none" w:sz="0" w:space="0" w:color="auto"/>
                <w:bottom w:val="none" w:sz="0" w:space="0" w:color="auto"/>
                <w:right w:val="none" w:sz="0" w:space="0" w:color="auto"/>
              </w:divBdr>
            </w:div>
            <w:div w:id="411509172">
              <w:marLeft w:val="0"/>
              <w:marRight w:val="0"/>
              <w:marTop w:val="0"/>
              <w:marBottom w:val="0"/>
              <w:divBdr>
                <w:top w:val="none" w:sz="0" w:space="0" w:color="auto"/>
                <w:left w:val="none" w:sz="0" w:space="0" w:color="auto"/>
                <w:bottom w:val="none" w:sz="0" w:space="0" w:color="auto"/>
                <w:right w:val="none" w:sz="0" w:space="0" w:color="auto"/>
              </w:divBdr>
            </w:div>
            <w:div w:id="400250530">
              <w:marLeft w:val="0"/>
              <w:marRight w:val="0"/>
              <w:marTop w:val="0"/>
              <w:marBottom w:val="0"/>
              <w:divBdr>
                <w:top w:val="none" w:sz="0" w:space="0" w:color="auto"/>
                <w:left w:val="none" w:sz="0" w:space="0" w:color="auto"/>
                <w:bottom w:val="none" w:sz="0" w:space="0" w:color="auto"/>
                <w:right w:val="none" w:sz="0" w:space="0" w:color="auto"/>
              </w:divBdr>
            </w:div>
            <w:div w:id="445084986">
              <w:marLeft w:val="0"/>
              <w:marRight w:val="0"/>
              <w:marTop w:val="0"/>
              <w:marBottom w:val="0"/>
              <w:divBdr>
                <w:top w:val="none" w:sz="0" w:space="0" w:color="auto"/>
                <w:left w:val="none" w:sz="0" w:space="0" w:color="auto"/>
                <w:bottom w:val="none" w:sz="0" w:space="0" w:color="auto"/>
                <w:right w:val="none" w:sz="0" w:space="0" w:color="auto"/>
              </w:divBdr>
            </w:div>
            <w:div w:id="1729380502">
              <w:marLeft w:val="0"/>
              <w:marRight w:val="0"/>
              <w:marTop w:val="0"/>
              <w:marBottom w:val="0"/>
              <w:divBdr>
                <w:top w:val="none" w:sz="0" w:space="0" w:color="auto"/>
                <w:left w:val="none" w:sz="0" w:space="0" w:color="auto"/>
                <w:bottom w:val="none" w:sz="0" w:space="0" w:color="auto"/>
                <w:right w:val="none" w:sz="0" w:space="0" w:color="auto"/>
              </w:divBdr>
            </w:div>
            <w:div w:id="1166434220">
              <w:marLeft w:val="0"/>
              <w:marRight w:val="0"/>
              <w:marTop w:val="0"/>
              <w:marBottom w:val="0"/>
              <w:divBdr>
                <w:top w:val="none" w:sz="0" w:space="0" w:color="auto"/>
                <w:left w:val="none" w:sz="0" w:space="0" w:color="auto"/>
                <w:bottom w:val="none" w:sz="0" w:space="0" w:color="auto"/>
                <w:right w:val="none" w:sz="0" w:space="0" w:color="auto"/>
              </w:divBdr>
            </w:div>
            <w:div w:id="1784808919">
              <w:marLeft w:val="0"/>
              <w:marRight w:val="0"/>
              <w:marTop w:val="0"/>
              <w:marBottom w:val="0"/>
              <w:divBdr>
                <w:top w:val="none" w:sz="0" w:space="0" w:color="auto"/>
                <w:left w:val="none" w:sz="0" w:space="0" w:color="auto"/>
                <w:bottom w:val="none" w:sz="0" w:space="0" w:color="auto"/>
                <w:right w:val="none" w:sz="0" w:space="0" w:color="auto"/>
              </w:divBdr>
            </w:div>
            <w:div w:id="349180801">
              <w:marLeft w:val="0"/>
              <w:marRight w:val="0"/>
              <w:marTop w:val="0"/>
              <w:marBottom w:val="0"/>
              <w:divBdr>
                <w:top w:val="none" w:sz="0" w:space="0" w:color="auto"/>
                <w:left w:val="none" w:sz="0" w:space="0" w:color="auto"/>
                <w:bottom w:val="none" w:sz="0" w:space="0" w:color="auto"/>
                <w:right w:val="none" w:sz="0" w:space="0" w:color="auto"/>
              </w:divBdr>
            </w:div>
            <w:div w:id="14886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9852">
      <w:bodyDiv w:val="1"/>
      <w:marLeft w:val="0"/>
      <w:marRight w:val="0"/>
      <w:marTop w:val="0"/>
      <w:marBottom w:val="0"/>
      <w:divBdr>
        <w:top w:val="none" w:sz="0" w:space="0" w:color="auto"/>
        <w:left w:val="none" w:sz="0" w:space="0" w:color="auto"/>
        <w:bottom w:val="none" w:sz="0" w:space="0" w:color="auto"/>
        <w:right w:val="none" w:sz="0" w:space="0" w:color="auto"/>
      </w:divBdr>
      <w:divsChild>
        <w:div w:id="2070374653">
          <w:marLeft w:val="0"/>
          <w:marRight w:val="0"/>
          <w:marTop w:val="0"/>
          <w:marBottom w:val="0"/>
          <w:divBdr>
            <w:top w:val="none" w:sz="0" w:space="0" w:color="auto"/>
            <w:left w:val="none" w:sz="0" w:space="0" w:color="auto"/>
            <w:bottom w:val="none" w:sz="0" w:space="0" w:color="auto"/>
            <w:right w:val="none" w:sz="0" w:space="0" w:color="auto"/>
          </w:divBdr>
          <w:divsChild>
            <w:div w:id="1541018159">
              <w:marLeft w:val="0"/>
              <w:marRight w:val="0"/>
              <w:marTop w:val="0"/>
              <w:marBottom w:val="0"/>
              <w:divBdr>
                <w:top w:val="none" w:sz="0" w:space="0" w:color="auto"/>
                <w:left w:val="none" w:sz="0" w:space="0" w:color="auto"/>
                <w:bottom w:val="none" w:sz="0" w:space="0" w:color="auto"/>
                <w:right w:val="none" w:sz="0" w:space="0" w:color="auto"/>
              </w:divBdr>
            </w:div>
            <w:div w:id="664436526">
              <w:marLeft w:val="0"/>
              <w:marRight w:val="0"/>
              <w:marTop w:val="0"/>
              <w:marBottom w:val="0"/>
              <w:divBdr>
                <w:top w:val="none" w:sz="0" w:space="0" w:color="auto"/>
                <w:left w:val="none" w:sz="0" w:space="0" w:color="auto"/>
                <w:bottom w:val="none" w:sz="0" w:space="0" w:color="auto"/>
                <w:right w:val="none" w:sz="0" w:space="0" w:color="auto"/>
              </w:divBdr>
            </w:div>
            <w:div w:id="703364131">
              <w:marLeft w:val="0"/>
              <w:marRight w:val="0"/>
              <w:marTop w:val="0"/>
              <w:marBottom w:val="0"/>
              <w:divBdr>
                <w:top w:val="none" w:sz="0" w:space="0" w:color="auto"/>
                <w:left w:val="none" w:sz="0" w:space="0" w:color="auto"/>
                <w:bottom w:val="none" w:sz="0" w:space="0" w:color="auto"/>
                <w:right w:val="none" w:sz="0" w:space="0" w:color="auto"/>
              </w:divBdr>
            </w:div>
            <w:div w:id="1947300106">
              <w:marLeft w:val="0"/>
              <w:marRight w:val="0"/>
              <w:marTop w:val="0"/>
              <w:marBottom w:val="0"/>
              <w:divBdr>
                <w:top w:val="none" w:sz="0" w:space="0" w:color="auto"/>
                <w:left w:val="none" w:sz="0" w:space="0" w:color="auto"/>
                <w:bottom w:val="none" w:sz="0" w:space="0" w:color="auto"/>
                <w:right w:val="none" w:sz="0" w:space="0" w:color="auto"/>
              </w:divBdr>
            </w:div>
            <w:div w:id="1095831120">
              <w:marLeft w:val="0"/>
              <w:marRight w:val="0"/>
              <w:marTop w:val="0"/>
              <w:marBottom w:val="0"/>
              <w:divBdr>
                <w:top w:val="none" w:sz="0" w:space="0" w:color="auto"/>
                <w:left w:val="none" w:sz="0" w:space="0" w:color="auto"/>
                <w:bottom w:val="none" w:sz="0" w:space="0" w:color="auto"/>
                <w:right w:val="none" w:sz="0" w:space="0" w:color="auto"/>
              </w:divBdr>
            </w:div>
            <w:div w:id="351928737">
              <w:marLeft w:val="0"/>
              <w:marRight w:val="0"/>
              <w:marTop w:val="0"/>
              <w:marBottom w:val="0"/>
              <w:divBdr>
                <w:top w:val="none" w:sz="0" w:space="0" w:color="auto"/>
                <w:left w:val="none" w:sz="0" w:space="0" w:color="auto"/>
                <w:bottom w:val="none" w:sz="0" w:space="0" w:color="auto"/>
                <w:right w:val="none" w:sz="0" w:space="0" w:color="auto"/>
              </w:divBdr>
            </w:div>
            <w:div w:id="121467435">
              <w:marLeft w:val="0"/>
              <w:marRight w:val="0"/>
              <w:marTop w:val="0"/>
              <w:marBottom w:val="0"/>
              <w:divBdr>
                <w:top w:val="none" w:sz="0" w:space="0" w:color="auto"/>
                <w:left w:val="none" w:sz="0" w:space="0" w:color="auto"/>
                <w:bottom w:val="none" w:sz="0" w:space="0" w:color="auto"/>
                <w:right w:val="none" w:sz="0" w:space="0" w:color="auto"/>
              </w:divBdr>
            </w:div>
          </w:divsChild>
        </w:div>
        <w:div w:id="316034672">
          <w:marLeft w:val="0"/>
          <w:marRight w:val="0"/>
          <w:marTop w:val="0"/>
          <w:marBottom w:val="0"/>
          <w:divBdr>
            <w:top w:val="none" w:sz="0" w:space="0" w:color="auto"/>
            <w:left w:val="none" w:sz="0" w:space="0" w:color="auto"/>
            <w:bottom w:val="none" w:sz="0" w:space="0" w:color="auto"/>
            <w:right w:val="none" w:sz="0" w:space="0" w:color="auto"/>
          </w:divBdr>
          <w:divsChild>
            <w:div w:id="1440636078">
              <w:marLeft w:val="0"/>
              <w:marRight w:val="0"/>
              <w:marTop w:val="0"/>
              <w:marBottom w:val="0"/>
              <w:divBdr>
                <w:top w:val="none" w:sz="0" w:space="0" w:color="auto"/>
                <w:left w:val="none" w:sz="0" w:space="0" w:color="auto"/>
                <w:bottom w:val="none" w:sz="0" w:space="0" w:color="auto"/>
                <w:right w:val="none" w:sz="0" w:space="0" w:color="auto"/>
              </w:divBdr>
            </w:div>
            <w:div w:id="334192277">
              <w:marLeft w:val="0"/>
              <w:marRight w:val="0"/>
              <w:marTop w:val="0"/>
              <w:marBottom w:val="0"/>
              <w:divBdr>
                <w:top w:val="none" w:sz="0" w:space="0" w:color="auto"/>
                <w:left w:val="none" w:sz="0" w:space="0" w:color="auto"/>
                <w:bottom w:val="none" w:sz="0" w:space="0" w:color="auto"/>
                <w:right w:val="none" w:sz="0" w:space="0" w:color="auto"/>
              </w:divBdr>
            </w:div>
            <w:div w:id="649672590">
              <w:marLeft w:val="0"/>
              <w:marRight w:val="0"/>
              <w:marTop w:val="0"/>
              <w:marBottom w:val="0"/>
              <w:divBdr>
                <w:top w:val="none" w:sz="0" w:space="0" w:color="auto"/>
                <w:left w:val="none" w:sz="0" w:space="0" w:color="auto"/>
                <w:bottom w:val="none" w:sz="0" w:space="0" w:color="auto"/>
                <w:right w:val="none" w:sz="0" w:space="0" w:color="auto"/>
              </w:divBdr>
            </w:div>
            <w:div w:id="1356615781">
              <w:marLeft w:val="0"/>
              <w:marRight w:val="0"/>
              <w:marTop w:val="0"/>
              <w:marBottom w:val="0"/>
              <w:divBdr>
                <w:top w:val="none" w:sz="0" w:space="0" w:color="auto"/>
                <w:left w:val="none" w:sz="0" w:space="0" w:color="auto"/>
                <w:bottom w:val="none" w:sz="0" w:space="0" w:color="auto"/>
                <w:right w:val="none" w:sz="0" w:space="0" w:color="auto"/>
              </w:divBdr>
            </w:div>
            <w:div w:id="487862057">
              <w:marLeft w:val="0"/>
              <w:marRight w:val="0"/>
              <w:marTop w:val="0"/>
              <w:marBottom w:val="0"/>
              <w:divBdr>
                <w:top w:val="none" w:sz="0" w:space="0" w:color="auto"/>
                <w:left w:val="none" w:sz="0" w:space="0" w:color="auto"/>
                <w:bottom w:val="none" w:sz="0" w:space="0" w:color="auto"/>
                <w:right w:val="none" w:sz="0" w:space="0" w:color="auto"/>
              </w:divBdr>
            </w:div>
            <w:div w:id="1582988375">
              <w:marLeft w:val="0"/>
              <w:marRight w:val="0"/>
              <w:marTop w:val="0"/>
              <w:marBottom w:val="0"/>
              <w:divBdr>
                <w:top w:val="none" w:sz="0" w:space="0" w:color="auto"/>
                <w:left w:val="none" w:sz="0" w:space="0" w:color="auto"/>
                <w:bottom w:val="none" w:sz="0" w:space="0" w:color="auto"/>
                <w:right w:val="none" w:sz="0" w:space="0" w:color="auto"/>
              </w:divBdr>
            </w:div>
            <w:div w:id="987056775">
              <w:marLeft w:val="0"/>
              <w:marRight w:val="0"/>
              <w:marTop w:val="0"/>
              <w:marBottom w:val="0"/>
              <w:divBdr>
                <w:top w:val="none" w:sz="0" w:space="0" w:color="auto"/>
                <w:left w:val="none" w:sz="0" w:space="0" w:color="auto"/>
                <w:bottom w:val="none" w:sz="0" w:space="0" w:color="auto"/>
                <w:right w:val="none" w:sz="0" w:space="0" w:color="auto"/>
              </w:divBdr>
            </w:div>
            <w:div w:id="1112674120">
              <w:marLeft w:val="0"/>
              <w:marRight w:val="0"/>
              <w:marTop w:val="0"/>
              <w:marBottom w:val="0"/>
              <w:divBdr>
                <w:top w:val="none" w:sz="0" w:space="0" w:color="auto"/>
                <w:left w:val="none" w:sz="0" w:space="0" w:color="auto"/>
                <w:bottom w:val="none" w:sz="0" w:space="0" w:color="auto"/>
                <w:right w:val="none" w:sz="0" w:space="0" w:color="auto"/>
              </w:divBdr>
            </w:div>
            <w:div w:id="1095444520">
              <w:marLeft w:val="0"/>
              <w:marRight w:val="0"/>
              <w:marTop w:val="0"/>
              <w:marBottom w:val="0"/>
              <w:divBdr>
                <w:top w:val="none" w:sz="0" w:space="0" w:color="auto"/>
                <w:left w:val="none" w:sz="0" w:space="0" w:color="auto"/>
                <w:bottom w:val="none" w:sz="0" w:space="0" w:color="auto"/>
                <w:right w:val="none" w:sz="0" w:space="0" w:color="auto"/>
              </w:divBdr>
            </w:div>
            <w:div w:id="169685199">
              <w:marLeft w:val="0"/>
              <w:marRight w:val="0"/>
              <w:marTop w:val="0"/>
              <w:marBottom w:val="0"/>
              <w:divBdr>
                <w:top w:val="none" w:sz="0" w:space="0" w:color="auto"/>
                <w:left w:val="none" w:sz="0" w:space="0" w:color="auto"/>
                <w:bottom w:val="none" w:sz="0" w:space="0" w:color="auto"/>
                <w:right w:val="none" w:sz="0" w:space="0" w:color="auto"/>
              </w:divBdr>
            </w:div>
            <w:div w:id="4611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1615">
      <w:bodyDiv w:val="1"/>
      <w:marLeft w:val="0"/>
      <w:marRight w:val="0"/>
      <w:marTop w:val="0"/>
      <w:marBottom w:val="0"/>
      <w:divBdr>
        <w:top w:val="none" w:sz="0" w:space="0" w:color="auto"/>
        <w:left w:val="none" w:sz="0" w:space="0" w:color="auto"/>
        <w:bottom w:val="none" w:sz="0" w:space="0" w:color="auto"/>
        <w:right w:val="none" w:sz="0" w:space="0" w:color="auto"/>
      </w:divBdr>
      <w:divsChild>
        <w:div w:id="2053116203">
          <w:marLeft w:val="0"/>
          <w:marRight w:val="0"/>
          <w:marTop w:val="0"/>
          <w:marBottom w:val="0"/>
          <w:divBdr>
            <w:top w:val="none" w:sz="0" w:space="0" w:color="auto"/>
            <w:left w:val="none" w:sz="0" w:space="0" w:color="auto"/>
            <w:bottom w:val="none" w:sz="0" w:space="0" w:color="auto"/>
            <w:right w:val="none" w:sz="0" w:space="0" w:color="auto"/>
          </w:divBdr>
          <w:divsChild>
            <w:div w:id="1878081114">
              <w:marLeft w:val="0"/>
              <w:marRight w:val="0"/>
              <w:marTop w:val="0"/>
              <w:marBottom w:val="0"/>
              <w:divBdr>
                <w:top w:val="none" w:sz="0" w:space="0" w:color="auto"/>
                <w:left w:val="none" w:sz="0" w:space="0" w:color="auto"/>
                <w:bottom w:val="none" w:sz="0" w:space="0" w:color="auto"/>
                <w:right w:val="none" w:sz="0" w:space="0" w:color="auto"/>
              </w:divBdr>
            </w:div>
            <w:div w:id="560025359">
              <w:marLeft w:val="0"/>
              <w:marRight w:val="0"/>
              <w:marTop w:val="0"/>
              <w:marBottom w:val="0"/>
              <w:divBdr>
                <w:top w:val="none" w:sz="0" w:space="0" w:color="auto"/>
                <w:left w:val="none" w:sz="0" w:space="0" w:color="auto"/>
                <w:bottom w:val="none" w:sz="0" w:space="0" w:color="auto"/>
                <w:right w:val="none" w:sz="0" w:space="0" w:color="auto"/>
              </w:divBdr>
            </w:div>
            <w:div w:id="469715667">
              <w:marLeft w:val="0"/>
              <w:marRight w:val="0"/>
              <w:marTop w:val="0"/>
              <w:marBottom w:val="0"/>
              <w:divBdr>
                <w:top w:val="none" w:sz="0" w:space="0" w:color="auto"/>
                <w:left w:val="none" w:sz="0" w:space="0" w:color="auto"/>
                <w:bottom w:val="none" w:sz="0" w:space="0" w:color="auto"/>
                <w:right w:val="none" w:sz="0" w:space="0" w:color="auto"/>
              </w:divBdr>
            </w:div>
            <w:div w:id="656811112">
              <w:marLeft w:val="0"/>
              <w:marRight w:val="0"/>
              <w:marTop w:val="0"/>
              <w:marBottom w:val="0"/>
              <w:divBdr>
                <w:top w:val="none" w:sz="0" w:space="0" w:color="auto"/>
                <w:left w:val="none" w:sz="0" w:space="0" w:color="auto"/>
                <w:bottom w:val="none" w:sz="0" w:space="0" w:color="auto"/>
                <w:right w:val="none" w:sz="0" w:space="0" w:color="auto"/>
              </w:divBdr>
            </w:div>
            <w:div w:id="1117601054">
              <w:marLeft w:val="0"/>
              <w:marRight w:val="0"/>
              <w:marTop w:val="0"/>
              <w:marBottom w:val="0"/>
              <w:divBdr>
                <w:top w:val="none" w:sz="0" w:space="0" w:color="auto"/>
                <w:left w:val="none" w:sz="0" w:space="0" w:color="auto"/>
                <w:bottom w:val="none" w:sz="0" w:space="0" w:color="auto"/>
                <w:right w:val="none" w:sz="0" w:space="0" w:color="auto"/>
              </w:divBdr>
            </w:div>
            <w:div w:id="957221964">
              <w:marLeft w:val="0"/>
              <w:marRight w:val="0"/>
              <w:marTop w:val="0"/>
              <w:marBottom w:val="0"/>
              <w:divBdr>
                <w:top w:val="none" w:sz="0" w:space="0" w:color="auto"/>
                <w:left w:val="none" w:sz="0" w:space="0" w:color="auto"/>
                <w:bottom w:val="none" w:sz="0" w:space="0" w:color="auto"/>
                <w:right w:val="none" w:sz="0" w:space="0" w:color="auto"/>
              </w:divBdr>
            </w:div>
            <w:div w:id="1506246521">
              <w:marLeft w:val="0"/>
              <w:marRight w:val="0"/>
              <w:marTop w:val="0"/>
              <w:marBottom w:val="0"/>
              <w:divBdr>
                <w:top w:val="none" w:sz="0" w:space="0" w:color="auto"/>
                <w:left w:val="none" w:sz="0" w:space="0" w:color="auto"/>
                <w:bottom w:val="none" w:sz="0" w:space="0" w:color="auto"/>
                <w:right w:val="none" w:sz="0" w:space="0" w:color="auto"/>
              </w:divBdr>
            </w:div>
          </w:divsChild>
        </w:div>
        <w:div w:id="2075737342">
          <w:marLeft w:val="0"/>
          <w:marRight w:val="0"/>
          <w:marTop w:val="0"/>
          <w:marBottom w:val="0"/>
          <w:divBdr>
            <w:top w:val="none" w:sz="0" w:space="0" w:color="auto"/>
            <w:left w:val="none" w:sz="0" w:space="0" w:color="auto"/>
            <w:bottom w:val="none" w:sz="0" w:space="0" w:color="auto"/>
            <w:right w:val="none" w:sz="0" w:space="0" w:color="auto"/>
          </w:divBdr>
          <w:divsChild>
            <w:div w:id="780607703">
              <w:marLeft w:val="0"/>
              <w:marRight w:val="0"/>
              <w:marTop w:val="0"/>
              <w:marBottom w:val="0"/>
              <w:divBdr>
                <w:top w:val="none" w:sz="0" w:space="0" w:color="auto"/>
                <w:left w:val="none" w:sz="0" w:space="0" w:color="auto"/>
                <w:bottom w:val="none" w:sz="0" w:space="0" w:color="auto"/>
                <w:right w:val="none" w:sz="0" w:space="0" w:color="auto"/>
              </w:divBdr>
            </w:div>
            <w:div w:id="1574269782">
              <w:marLeft w:val="0"/>
              <w:marRight w:val="0"/>
              <w:marTop w:val="0"/>
              <w:marBottom w:val="0"/>
              <w:divBdr>
                <w:top w:val="none" w:sz="0" w:space="0" w:color="auto"/>
                <w:left w:val="none" w:sz="0" w:space="0" w:color="auto"/>
                <w:bottom w:val="none" w:sz="0" w:space="0" w:color="auto"/>
                <w:right w:val="none" w:sz="0" w:space="0" w:color="auto"/>
              </w:divBdr>
            </w:div>
            <w:div w:id="1455831260">
              <w:marLeft w:val="0"/>
              <w:marRight w:val="0"/>
              <w:marTop w:val="0"/>
              <w:marBottom w:val="0"/>
              <w:divBdr>
                <w:top w:val="none" w:sz="0" w:space="0" w:color="auto"/>
                <w:left w:val="none" w:sz="0" w:space="0" w:color="auto"/>
                <w:bottom w:val="none" w:sz="0" w:space="0" w:color="auto"/>
                <w:right w:val="none" w:sz="0" w:space="0" w:color="auto"/>
              </w:divBdr>
            </w:div>
            <w:div w:id="627013656">
              <w:marLeft w:val="0"/>
              <w:marRight w:val="0"/>
              <w:marTop w:val="0"/>
              <w:marBottom w:val="0"/>
              <w:divBdr>
                <w:top w:val="none" w:sz="0" w:space="0" w:color="auto"/>
                <w:left w:val="none" w:sz="0" w:space="0" w:color="auto"/>
                <w:bottom w:val="none" w:sz="0" w:space="0" w:color="auto"/>
                <w:right w:val="none" w:sz="0" w:space="0" w:color="auto"/>
              </w:divBdr>
            </w:div>
            <w:div w:id="1845625413">
              <w:marLeft w:val="0"/>
              <w:marRight w:val="0"/>
              <w:marTop w:val="0"/>
              <w:marBottom w:val="0"/>
              <w:divBdr>
                <w:top w:val="none" w:sz="0" w:space="0" w:color="auto"/>
                <w:left w:val="none" w:sz="0" w:space="0" w:color="auto"/>
                <w:bottom w:val="none" w:sz="0" w:space="0" w:color="auto"/>
                <w:right w:val="none" w:sz="0" w:space="0" w:color="auto"/>
              </w:divBdr>
            </w:div>
            <w:div w:id="132450871">
              <w:marLeft w:val="0"/>
              <w:marRight w:val="0"/>
              <w:marTop w:val="0"/>
              <w:marBottom w:val="0"/>
              <w:divBdr>
                <w:top w:val="none" w:sz="0" w:space="0" w:color="auto"/>
                <w:left w:val="none" w:sz="0" w:space="0" w:color="auto"/>
                <w:bottom w:val="none" w:sz="0" w:space="0" w:color="auto"/>
                <w:right w:val="none" w:sz="0" w:space="0" w:color="auto"/>
              </w:divBdr>
            </w:div>
            <w:div w:id="2008629705">
              <w:marLeft w:val="0"/>
              <w:marRight w:val="0"/>
              <w:marTop w:val="0"/>
              <w:marBottom w:val="0"/>
              <w:divBdr>
                <w:top w:val="none" w:sz="0" w:space="0" w:color="auto"/>
                <w:left w:val="none" w:sz="0" w:space="0" w:color="auto"/>
                <w:bottom w:val="none" w:sz="0" w:space="0" w:color="auto"/>
                <w:right w:val="none" w:sz="0" w:space="0" w:color="auto"/>
              </w:divBdr>
            </w:div>
            <w:div w:id="1636567887">
              <w:marLeft w:val="0"/>
              <w:marRight w:val="0"/>
              <w:marTop w:val="0"/>
              <w:marBottom w:val="0"/>
              <w:divBdr>
                <w:top w:val="none" w:sz="0" w:space="0" w:color="auto"/>
                <w:left w:val="none" w:sz="0" w:space="0" w:color="auto"/>
                <w:bottom w:val="none" w:sz="0" w:space="0" w:color="auto"/>
                <w:right w:val="none" w:sz="0" w:space="0" w:color="auto"/>
              </w:divBdr>
            </w:div>
            <w:div w:id="1380664901">
              <w:marLeft w:val="0"/>
              <w:marRight w:val="0"/>
              <w:marTop w:val="0"/>
              <w:marBottom w:val="0"/>
              <w:divBdr>
                <w:top w:val="none" w:sz="0" w:space="0" w:color="auto"/>
                <w:left w:val="none" w:sz="0" w:space="0" w:color="auto"/>
                <w:bottom w:val="none" w:sz="0" w:space="0" w:color="auto"/>
                <w:right w:val="none" w:sz="0" w:space="0" w:color="auto"/>
              </w:divBdr>
            </w:div>
            <w:div w:id="1342200792">
              <w:marLeft w:val="0"/>
              <w:marRight w:val="0"/>
              <w:marTop w:val="0"/>
              <w:marBottom w:val="0"/>
              <w:divBdr>
                <w:top w:val="none" w:sz="0" w:space="0" w:color="auto"/>
                <w:left w:val="none" w:sz="0" w:space="0" w:color="auto"/>
                <w:bottom w:val="none" w:sz="0" w:space="0" w:color="auto"/>
                <w:right w:val="none" w:sz="0" w:space="0" w:color="auto"/>
              </w:divBdr>
            </w:div>
            <w:div w:id="5446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2631">
      <w:bodyDiv w:val="1"/>
      <w:marLeft w:val="0"/>
      <w:marRight w:val="0"/>
      <w:marTop w:val="0"/>
      <w:marBottom w:val="0"/>
      <w:divBdr>
        <w:top w:val="none" w:sz="0" w:space="0" w:color="auto"/>
        <w:left w:val="none" w:sz="0" w:space="0" w:color="auto"/>
        <w:bottom w:val="none" w:sz="0" w:space="0" w:color="auto"/>
        <w:right w:val="none" w:sz="0" w:space="0" w:color="auto"/>
      </w:divBdr>
      <w:divsChild>
        <w:div w:id="1637251563">
          <w:marLeft w:val="0"/>
          <w:marRight w:val="0"/>
          <w:marTop w:val="0"/>
          <w:marBottom w:val="0"/>
          <w:divBdr>
            <w:top w:val="none" w:sz="0" w:space="0" w:color="auto"/>
            <w:left w:val="none" w:sz="0" w:space="0" w:color="auto"/>
            <w:bottom w:val="none" w:sz="0" w:space="0" w:color="auto"/>
            <w:right w:val="none" w:sz="0" w:space="0" w:color="auto"/>
          </w:divBdr>
        </w:div>
        <w:div w:id="1982464962">
          <w:marLeft w:val="0"/>
          <w:marRight w:val="0"/>
          <w:marTop w:val="0"/>
          <w:marBottom w:val="0"/>
          <w:divBdr>
            <w:top w:val="none" w:sz="0" w:space="0" w:color="auto"/>
            <w:left w:val="none" w:sz="0" w:space="0" w:color="auto"/>
            <w:bottom w:val="none" w:sz="0" w:space="0" w:color="auto"/>
            <w:right w:val="none" w:sz="0" w:space="0" w:color="auto"/>
          </w:divBdr>
        </w:div>
        <w:div w:id="540703650">
          <w:marLeft w:val="0"/>
          <w:marRight w:val="0"/>
          <w:marTop w:val="0"/>
          <w:marBottom w:val="0"/>
          <w:divBdr>
            <w:top w:val="none" w:sz="0" w:space="0" w:color="auto"/>
            <w:left w:val="none" w:sz="0" w:space="0" w:color="auto"/>
            <w:bottom w:val="none" w:sz="0" w:space="0" w:color="auto"/>
            <w:right w:val="none" w:sz="0" w:space="0" w:color="auto"/>
          </w:divBdr>
        </w:div>
        <w:div w:id="662860515">
          <w:marLeft w:val="0"/>
          <w:marRight w:val="0"/>
          <w:marTop w:val="0"/>
          <w:marBottom w:val="0"/>
          <w:divBdr>
            <w:top w:val="none" w:sz="0" w:space="0" w:color="auto"/>
            <w:left w:val="none" w:sz="0" w:space="0" w:color="auto"/>
            <w:bottom w:val="none" w:sz="0" w:space="0" w:color="auto"/>
            <w:right w:val="none" w:sz="0" w:space="0" w:color="auto"/>
          </w:divBdr>
        </w:div>
        <w:div w:id="672100315">
          <w:marLeft w:val="0"/>
          <w:marRight w:val="0"/>
          <w:marTop w:val="0"/>
          <w:marBottom w:val="0"/>
          <w:divBdr>
            <w:top w:val="none" w:sz="0" w:space="0" w:color="auto"/>
            <w:left w:val="none" w:sz="0" w:space="0" w:color="auto"/>
            <w:bottom w:val="none" w:sz="0" w:space="0" w:color="auto"/>
            <w:right w:val="none" w:sz="0" w:space="0" w:color="auto"/>
          </w:divBdr>
        </w:div>
        <w:div w:id="1279291270">
          <w:marLeft w:val="0"/>
          <w:marRight w:val="0"/>
          <w:marTop w:val="0"/>
          <w:marBottom w:val="0"/>
          <w:divBdr>
            <w:top w:val="none" w:sz="0" w:space="0" w:color="auto"/>
            <w:left w:val="none" w:sz="0" w:space="0" w:color="auto"/>
            <w:bottom w:val="none" w:sz="0" w:space="0" w:color="auto"/>
            <w:right w:val="none" w:sz="0" w:space="0" w:color="auto"/>
          </w:divBdr>
        </w:div>
        <w:div w:id="317926847">
          <w:marLeft w:val="0"/>
          <w:marRight w:val="0"/>
          <w:marTop w:val="0"/>
          <w:marBottom w:val="0"/>
          <w:divBdr>
            <w:top w:val="none" w:sz="0" w:space="0" w:color="auto"/>
            <w:left w:val="none" w:sz="0" w:space="0" w:color="auto"/>
            <w:bottom w:val="none" w:sz="0" w:space="0" w:color="auto"/>
            <w:right w:val="none" w:sz="0" w:space="0" w:color="auto"/>
          </w:divBdr>
        </w:div>
        <w:div w:id="350179996">
          <w:marLeft w:val="0"/>
          <w:marRight w:val="0"/>
          <w:marTop w:val="0"/>
          <w:marBottom w:val="0"/>
          <w:divBdr>
            <w:top w:val="none" w:sz="0" w:space="0" w:color="auto"/>
            <w:left w:val="none" w:sz="0" w:space="0" w:color="auto"/>
            <w:bottom w:val="none" w:sz="0" w:space="0" w:color="auto"/>
            <w:right w:val="none" w:sz="0" w:space="0" w:color="auto"/>
          </w:divBdr>
        </w:div>
        <w:div w:id="1435516246">
          <w:marLeft w:val="0"/>
          <w:marRight w:val="0"/>
          <w:marTop w:val="0"/>
          <w:marBottom w:val="0"/>
          <w:divBdr>
            <w:top w:val="none" w:sz="0" w:space="0" w:color="auto"/>
            <w:left w:val="none" w:sz="0" w:space="0" w:color="auto"/>
            <w:bottom w:val="none" w:sz="0" w:space="0" w:color="auto"/>
            <w:right w:val="none" w:sz="0" w:space="0" w:color="auto"/>
          </w:divBdr>
        </w:div>
        <w:div w:id="693651567">
          <w:marLeft w:val="0"/>
          <w:marRight w:val="0"/>
          <w:marTop w:val="0"/>
          <w:marBottom w:val="0"/>
          <w:divBdr>
            <w:top w:val="none" w:sz="0" w:space="0" w:color="auto"/>
            <w:left w:val="none" w:sz="0" w:space="0" w:color="auto"/>
            <w:bottom w:val="none" w:sz="0" w:space="0" w:color="auto"/>
            <w:right w:val="none" w:sz="0" w:space="0" w:color="auto"/>
          </w:divBdr>
        </w:div>
        <w:div w:id="2017268330">
          <w:marLeft w:val="0"/>
          <w:marRight w:val="0"/>
          <w:marTop w:val="0"/>
          <w:marBottom w:val="0"/>
          <w:divBdr>
            <w:top w:val="none" w:sz="0" w:space="0" w:color="auto"/>
            <w:left w:val="none" w:sz="0" w:space="0" w:color="auto"/>
            <w:bottom w:val="none" w:sz="0" w:space="0" w:color="auto"/>
            <w:right w:val="none" w:sz="0" w:space="0" w:color="auto"/>
          </w:divBdr>
        </w:div>
        <w:div w:id="122234743">
          <w:marLeft w:val="0"/>
          <w:marRight w:val="0"/>
          <w:marTop w:val="0"/>
          <w:marBottom w:val="0"/>
          <w:divBdr>
            <w:top w:val="none" w:sz="0" w:space="0" w:color="auto"/>
            <w:left w:val="none" w:sz="0" w:space="0" w:color="auto"/>
            <w:bottom w:val="none" w:sz="0" w:space="0" w:color="auto"/>
            <w:right w:val="none" w:sz="0" w:space="0" w:color="auto"/>
          </w:divBdr>
        </w:div>
        <w:div w:id="568687827">
          <w:marLeft w:val="0"/>
          <w:marRight w:val="0"/>
          <w:marTop w:val="0"/>
          <w:marBottom w:val="0"/>
          <w:divBdr>
            <w:top w:val="none" w:sz="0" w:space="0" w:color="auto"/>
            <w:left w:val="none" w:sz="0" w:space="0" w:color="auto"/>
            <w:bottom w:val="none" w:sz="0" w:space="0" w:color="auto"/>
            <w:right w:val="none" w:sz="0" w:space="0" w:color="auto"/>
          </w:divBdr>
        </w:div>
        <w:div w:id="1730347253">
          <w:marLeft w:val="0"/>
          <w:marRight w:val="0"/>
          <w:marTop w:val="0"/>
          <w:marBottom w:val="0"/>
          <w:divBdr>
            <w:top w:val="none" w:sz="0" w:space="0" w:color="auto"/>
            <w:left w:val="none" w:sz="0" w:space="0" w:color="auto"/>
            <w:bottom w:val="none" w:sz="0" w:space="0" w:color="auto"/>
            <w:right w:val="none" w:sz="0" w:space="0" w:color="auto"/>
          </w:divBdr>
        </w:div>
        <w:div w:id="804661639">
          <w:marLeft w:val="0"/>
          <w:marRight w:val="0"/>
          <w:marTop w:val="0"/>
          <w:marBottom w:val="0"/>
          <w:divBdr>
            <w:top w:val="none" w:sz="0" w:space="0" w:color="auto"/>
            <w:left w:val="none" w:sz="0" w:space="0" w:color="auto"/>
            <w:bottom w:val="none" w:sz="0" w:space="0" w:color="auto"/>
            <w:right w:val="none" w:sz="0" w:space="0" w:color="auto"/>
          </w:divBdr>
        </w:div>
        <w:div w:id="907961455">
          <w:marLeft w:val="0"/>
          <w:marRight w:val="0"/>
          <w:marTop w:val="0"/>
          <w:marBottom w:val="0"/>
          <w:divBdr>
            <w:top w:val="none" w:sz="0" w:space="0" w:color="auto"/>
            <w:left w:val="none" w:sz="0" w:space="0" w:color="auto"/>
            <w:bottom w:val="none" w:sz="0" w:space="0" w:color="auto"/>
            <w:right w:val="none" w:sz="0" w:space="0" w:color="auto"/>
          </w:divBdr>
        </w:div>
        <w:div w:id="752895808">
          <w:marLeft w:val="0"/>
          <w:marRight w:val="0"/>
          <w:marTop w:val="0"/>
          <w:marBottom w:val="0"/>
          <w:divBdr>
            <w:top w:val="none" w:sz="0" w:space="0" w:color="auto"/>
            <w:left w:val="none" w:sz="0" w:space="0" w:color="auto"/>
            <w:bottom w:val="none" w:sz="0" w:space="0" w:color="auto"/>
            <w:right w:val="none" w:sz="0" w:space="0" w:color="auto"/>
          </w:divBdr>
        </w:div>
        <w:div w:id="15234861">
          <w:marLeft w:val="0"/>
          <w:marRight w:val="0"/>
          <w:marTop w:val="0"/>
          <w:marBottom w:val="0"/>
          <w:divBdr>
            <w:top w:val="none" w:sz="0" w:space="0" w:color="auto"/>
            <w:left w:val="none" w:sz="0" w:space="0" w:color="auto"/>
            <w:bottom w:val="none" w:sz="0" w:space="0" w:color="auto"/>
            <w:right w:val="none" w:sz="0" w:space="0" w:color="auto"/>
          </w:divBdr>
        </w:div>
        <w:div w:id="1324434361">
          <w:marLeft w:val="0"/>
          <w:marRight w:val="0"/>
          <w:marTop w:val="0"/>
          <w:marBottom w:val="0"/>
          <w:divBdr>
            <w:top w:val="none" w:sz="0" w:space="0" w:color="auto"/>
            <w:left w:val="none" w:sz="0" w:space="0" w:color="auto"/>
            <w:bottom w:val="none" w:sz="0" w:space="0" w:color="auto"/>
            <w:right w:val="none" w:sz="0" w:space="0" w:color="auto"/>
          </w:divBdr>
        </w:div>
        <w:div w:id="826241582">
          <w:marLeft w:val="0"/>
          <w:marRight w:val="0"/>
          <w:marTop w:val="0"/>
          <w:marBottom w:val="0"/>
          <w:divBdr>
            <w:top w:val="none" w:sz="0" w:space="0" w:color="auto"/>
            <w:left w:val="none" w:sz="0" w:space="0" w:color="auto"/>
            <w:bottom w:val="none" w:sz="0" w:space="0" w:color="auto"/>
            <w:right w:val="none" w:sz="0" w:space="0" w:color="auto"/>
          </w:divBdr>
        </w:div>
        <w:div w:id="126513557">
          <w:marLeft w:val="0"/>
          <w:marRight w:val="0"/>
          <w:marTop w:val="0"/>
          <w:marBottom w:val="0"/>
          <w:divBdr>
            <w:top w:val="none" w:sz="0" w:space="0" w:color="auto"/>
            <w:left w:val="none" w:sz="0" w:space="0" w:color="auto"/>
            <w:bottom w:val="none" w:sz="0" w:space="0" w:color="auto"/>
            <w:right w:val="none" w:sz="0" w:space="0" w:color="auto"/>
          </w:divBdr>
        </w:div>
        <w:div w:id="2101483255">
          <w:marLeft w:val="0"/>
          <w:marRight w:val="0"/>
          <w:marTop w:val="0"/>
          <w:marBottom w:val="0"/>
          <w:divBdr>
            <w:top w:val="none" w:sz="0" w:space="0" w:color="auto"/>
            <w:left w:val="none" w:sz="0" w:space="0" w:color="auto"/>
            <w:bottom w:val="none" w:sz="0" w:space="0" w:color="auto"/>
            <w:right w:val="none" w:sz="0" w:space="0" w:color="auto"/>
          </w:divBdr>
        </w:div>
        <w:div w:id="1514141">
          <w:marLeft w:val="0"/>
          <w:marRight w:val="0"/>
          <w:marTop w:val="0"/>
          <w:marBottom w:val="0"/>
          <w:divBdr>
            <w:top w:val="none" w:sz="0" w:space="0" w:color="auto"/>
            <w:left w:val="none" w:sz="0" w:space="0" w:color="auto"/>
            <w:bottom w:val="none" w:sz="0" w:space="0" w:color="auto"/>
            <w:right w:val="none" w:sz="0" w:space="0" w:color="auto"/>
          </w:divBdr>
        </w:div>
        <w:div w:id="307587743">
          <w:marLeft w:val="0"/>
          <w:marRight w:val="0"/>
          <w:marTop w:val="0"/>
          <w:marBottom w:val="0"/>
          <w:divBdr>
            <w:top w:val="none" w:sz="0" w:space="0" w:color="auto"/>
            <w:left w:val="none" w:sz="0" w:space="0" w:color="auto"/>
            <w:bottom w:val="none" w:sz="0" w:space="0" w:color="auto"/>
            <w:right w:val="none" w:sz="0" w:space="0" w:color="auto"/>
          </w:divBdr>
        </w:div>
        <w:div w:id="65106875">
          <w:marLeft w:val="0"/>
          <w:marRight w:val="0"/>
          <w:marTop w:val="0"/>
          <w:marBottom w:val="0"/>
          <w:divBdr>
            <w:top w:val="none" w:sz="0" w:space="0" w:color="auto"/>
            <w:left w:val="none" w:sz="0" w:space="0" w:color="auto"/>
            <w:bottom w:val="none" w:sz="0" w:space="0" w:color="auto"/>
            <w:right w:val="none" w:sz="0" w:space="0" w:color="auto"/>
          </w:divBdr>
        </w:div>
        <w:div w:id="32194372">
          <w:marLeft w:val="0"/>
          <w:marRight w:val="0"/>
          <w:marTop w:val="0"/>
          <w:marBottom w:val="0"/>
          <w:divBdr>
            <w:top w:val="none" w:sz="0" w:space="0" w:color="auto"/>
            <w:left w:val="none" w:sz="0" w:space="0" w:color="auto"/>
            <w:bottom w:val="none" w:sz="0" w:space="0" w:color="auto"/>
            <w:right w:val="none" w:sz="0" w:space="0" w:color="auto"/>
          </w:divBdr>
        </w:div>
        <w:div w:id="634720126">
          <w:marLeft w:val="0"/>
          <w:marRight w:val="0"/>
          <w:marTop w:val="0"/>
          <w:marBottom w:val="0"/>
          <w:divBdr>
            <w:top w:val="none" w:sz="0" w:space="0" w:color="auto"/>
            <w:left w:val="none" w:sz="0" w:space="0" w:color="auto"/>
            <w:bottom w:val="none" w:sz="0" w:space="0" w:color="auto"/>
            <w:right w:val="none" w:sz="0" w:space="0" w:color="auto"/>
          </w:divBdr>
        </w:div>
      </w:divsChild>
    </w:div>
    <w:div w:id="1708531434">
      <w:bodyDiv w:val="1"/>
      <w:marLeft w:val="0"/>
      <w:marRight w:val="0"/>
      <w:marTop w:val="0"/>
      <w:marBottom w:val="0"/>
      <w:divBdr>
        <w:top w:val="none" w:sz="0" w:space="0" w:color="auto"/>
        <w:left w:val="none" w:sz="0" w:space="0" w:color="auto"/>
        <w:bottom w:val="none" w:sz="0" w:space="0" w:color="auto"/>
        <w:right w:val="none" w:sz="0" w:space="0" w:color="auto"/>
      </w:divBdr>
      <w:divsChild>
        <w:div w:id="1601916738">
          <w:marLeft w:val="0"/>
          <w:marRight w:val="0"/>
          <w:marTop w:val="0"/>
          <w:marBottom w:val="0"/>
          <w:divBdr>
            <w:top w:val="none" w:sz="0" w:space="0" w:color="auto"/>
            <w:left w:val="none" w:sz="0" w:space="0" w:color="auto"/>
            <w:bottom w:val="none" w:sz="0" w:space="0" w:color="auto"/>
            <w:right w:val="none" w:sz="0" w:space="0" w:color="auto"/>
          </w:divBdr>
        </w:div>
        <w:div w:id="1048145230">
          <w:marLeft w:val="0"/>
          <w:marRight w:val="0"/>
          <w:marTop w:val="0"/>
          <w:marBottom w:val="0"/>
          <w:divBdr>
            <w:top w:val="none" w:sz="0" w:space="0" w:color="auto"/>
            <w:left w:val="none" w:sz="0" w:space="0" w:color="auto"/>
            <w:bottom w:val="none" w:sz="0" w:space="0" w:color="auto"/>
            <w:right w:val="none" w:sz="0" w:space="0" w:color="auto"/>
          </w:divBdr>
        </w:div>
        <w:div w:id="1725249519">
          <w:marLeft w:val="0"/>
          <w:marRight w:val="0"/>
          <w:marTop w:val="0"/>
          <w:marBottom w:val="0"/>
          <w:divBdr>
            <w:top w:val="none" w:sz="0" w:space="0" w:color="auto"/>
            <w:left w:val="none" w:sz="0" w:space="0" w:color="auto"/>
            <w:bottom w:val="none" w:sz="0" w:space="0" w:color="auto"/>
            <w:right w:val="none" w:sz="0" w:space="0" w:color="auto"/>
          </w:divBdr>
        </w:div>
        <w:div w:id="1512262066">
          <w:marLeft w:val="0"/>
          <w:marRight w:val="0"/>
          <w:marTop w:val="0"/>
          <w:marBottom w:val="0"/>
          <w:divBdr>
            <w:top w:val="none" w:sz="0" w:space="0" w:color="auto"/>
            <w:left w:val="none" w:sz="0" w:space="0" w:color="auto"/>
            <w:bottom w:val="none" w:sz="0" w:space="0" w:color="auto"/>
            <w:right w:val="none" w:sz="0" w:space="0" w:color="auto"/>
          </w:divBdr>
        </w:div>
        <w:div w:id="1237017115">
          <w:marLeft w:val="0"/>
          <w:marRight w:val="0"/>
          <w:marTop w:val="0"/>
          <w:marBottom w:val="0"/>
          <w:divBdr>
            <w:top w:val="none" w:sz="0" w:space="0" w:color="auto"/>
            <w:left w:val="none" w:sz="0" w:space="0" w:color="auto"/>
            <w:bottom w:val="none" w:sz="0" w:space="0" w:color="auto"/>
            <w:right w:val="none" w:sz="0" w:space="0" w:color="auto"/>
          </w:divBdr>
        </w:div>
        <w:div w:id="1051660537">
          <w:marLeft w:val="0"/>
          <w:marRight w:val="0"/>
          <w:marTop w:val="0"/>
          <w:marBottom w:val="0"/>
          <w:divBdr>
            <w:top w:val="none" w:sz="0" w:space="0" w:color="auto"/>
            <w:left w:val="none" w:sz="0" w:space="0" w:color="auto"/>
            <w:bottom w:val="none" w:sz="0" w:space="0" w:color="auto"/>
            <w:right w:val="none" w:sz="0" w:space="0" w:color="auto"/>
          </w:divBdr>
        </w:div>
        <w:div w:id="787354796">
          <w:marLeft w:val="0"/>
          <w:marRight w:val="0"/>
          <w:marTop w:val="0"/>
          <w:marBottom w:val="0"/>
          <w:divBdr>
            <w:top w:val="none" w:sz="0" w:space="0" w:color="auto"/>
            <w:left w:val="none" w:sz="0" w:space="0" w:color="auto"/>
            <w:bottom w:val="none" w:sz="0" w:space="0" w:color="auto"/>
            <w:right w:val="none" w:sz="0" w:space="0" w:color="auto"/>
          </w:divBdr>
        </w:div>
        <w:div w:id="668866809">
          <w:marLeft w:val="0"/>
          <w:marRight w:val="0"/>
          <w:marTop w:val="0"/>
          <w:marBottom w:val="0"/>
          <w:divBdr>
            <w:top w:val="none" w:sz="0" w:space="0" w:color="auto"/>
            <w:left w:val="none" w:sz="0" w:space="0" w:color="auto"/>
            <w:bottom w:val="none" w:sz="0" w:space="0" w:color="auto"/>
            <w:right w:val="none" w:sz="0" w:space="0" w:color="auto"/>
          </w:divBdr>
        </w:div>
        <w:div w:id="709233474">
          <w:marLeft w:val="0"/>
          <w:marRight w:val="0"/>
          <w:marTop w:val="0"/>
          <w:marBottom w:val="0"/>
          <w:divBdr>
            <w:top w:val="none" w:sz="0" w:space="0" w:color="auto"/>
            <w:left w:val="none" w:sz="0" w:space="0" w:color="auto"/>
            <w:bottom w:val="none" w:sz="0" w:space="0" w:color="auto"/>
            <w:right w:val="none" w:sz="0" w:space="0" w:color="auto"/>
          </w:divBdr>
        </w:div>
      </w:divsChild>
    </w:div>
    <w:div w:id="1836651209">
      <w:bodyDiv w:val="1"/>
      <w:marLeft w:val="0"/>
      <w:marRight w:val="0"/>
      <w:marTop w:val="0"/>
      <w:marBottom w:val="0"/>
      <w:divBdr>
        <w:top w:val="none" w:sz="0" w:space="0" w:color="auto"/>
        <w:left w:val="none" w:sz="0" w:space="0" w:color="auto"/>
        <w:bottom w:val="none" w:sz="0" w:space="0" w:color="auto"/>
        <w:right w:val="none" w:sz="0" w:space="0" w:color="auto"/>
      </w:divBdr>
      <w:divsChild>
        <w:div w:id="1085498683">
          <w:marLeft w:val="0"/>
          <w:marRight w:val="0"/>
          <w:marTop w:val="0"/>
          <w:marBottom w:val="0"/>
          <w:divBdr>
            <w:top w:val="none" w:sz="0" w:space="0" w:color="auto"/>
            <w:left w:val="none" w:sz="0" w:space="0" w:color="auto"/>
            <w:bottom w:val="none" w:sz="0" w:space="0" w:color="auto"/>
            <w:right w:val="none" w:sz="0" w:space="0" w:color="auto"/>
          </w:divBdr>
        </w:div>
        <w:div w:id="651104311">
          <w:marLeft w:val="0"/>
          <w:marRight w:val="0"/>
          <w:marTop w:val="0"/>
          <w:marBottom w:val="0"/>
          <w:divBdr>
            <w:top w:val="none" w:sz="0" w:space="0" w:color="auto"/>
            <w:left w:val="none" w:sz="0" w:space="0" w:color="auto"/>
            <w:bottom w:val="none" w:sz="0" w:space="0" w:color="auto"/>
            <w:right w:val="none" w:sz="0" w:space="0" w:color="auto"/>
          </w:divBdr>
        </w:div>
        <w:div w:id="455225542">
          <w:marLeft w:val="0"/>
          <w:marRight w:val="0"/>
          <w:marTop w:val="0"/>
          <w:marBottom w:val="0"/>
          <w:divBdr>
            <w:top w:val="none" w:sz="0" w:space="0" w:color="auto"/>
            <w:left w:val="none" w:sz="0" w:space="0" w:color="auto"/>
            <w:bottom w:val="none" w:sz="0" w:space="0" w:color="auto"/>
            <w:right w:val="none" w:sz="0" w:space="0" w:color="auto"/>
          </w:divBdr>
        </w:div>
        <w:div w:id="756947438">
          <w:marLeft w:val="0"/>
          <w:marRight w:val="0"/>
          <w:marTop w:val="0"/>
          <w:marBottom w:val="0"/>
          <w:divBdr>
            <w:top w:val="none" w:sz="0" w:space="0" w:color="auto"/>
            <w:left w:val="none" w:sz="0" w:space="0" w:color="auto"/>
            <w:bottom w:val="none" w:sz="0" w:space="0" w:color="auto"/>
            <w:right w:val="none" w:sz="0" w:space="0" w:color="auto"/>
          </w:divBdr>
        </w:div>
        <w:div w:id="1436289004">
          <w:marLeft w:val="0"/>
          <w:marRight w:val="0"/>
          <w:marTop w:val="0"/>
          <w:marBottom w:val="0"/>
          <w:divBdr>
            <w:top w:val="none" w:sz="0" w:space="0" w:color="auto"/>
            <w:left w:val="none" w:sz="0" w:space="0" w:color="auto"/>
            <w:bottom w:val="none" w:sz="0" w:space="0" w:color="auto"/>
            <w:right w:val="none" w:sz="0" w:space="0" w:color="auto"/>
          </w:divBdr>
        </w:div>
      </w:divsChild>
    </w:div>
    <w:div w:id="1856915595">
      <w:bodyDiv w:val="1"/>
      <w:marLeft w:val="0"/>
      <w:marRight w:val="0"/>
      <w:marTop w:val="0"/>
      <w:marBottom w:val="0"/>
      <w:divBdr>
        <w:top w:val="none" w:sz="0" w:space="0" w:color="auto"/>
        <w:left w:val="none" w:sz="0" w:space="0" w:color="auto"/>
        <w:bottom w:val="none" w:sz="0" w:space="0" w:color="auto"/>
        <w:right w:val="none" w:sz="0" w:space="0" w:color="auto"/>
      </w:divBdr>
      <w:divsChild>
        <w:div w:id="741870132">
          <w:marLeft w:val="0"/>
          <w:marRight w:val="0"/>
          <w:marTop w:val="0"/>
          <w:marBottom w:val="0"/>
          <w:divBdr>
            <w:top w:val="none" w:sz="0" w:space="0" w:color="auto"/>
            <w:left w:val="none" w:sz="0" w:space="0" w:color="auto"/>
            <w:bottom w:val="none" w:sz="0" w:space="0" w:color="auto"/>
            <w:right w:val="none" w:sz="0" w:space="0" w:color="auto"/>
          </w:divBdr>
        </w:div>
        <w:div w:id="20132200">
          <w:marLeft w:val="0"/>
          <w:marRight w:val="0"/>
          <w:marTop w:val="0"/>
          <w:marBottom w:val="0"/>
          <w:divBdr>
            <w:top w:val="none" w:sz="0" w:space="0" w:color="auto"/>
            <w:left w:val="none" w:sz="0" w:space="0" w:color="auto"/>
            <w:bottom w:val="none" w:sz="0" w:space="0" w:color="auto"/>
            <w:right w:val="none" w:sz="0" w:space="0" w:color="auto"/>
          </w:divBdr>
        </w:div>
        <w:div w:id="1946114271">
          <w:marLeft w:val="0"/>
          <w:marRight w:val="0"/>
          <w:marTop w:val="0"/>
          <w:marBottom w:val="0"/>
          <w:divBdr>
            <w:top w:val="none" w:sz="0" w:space="0" w:color="auto"/>
            <w:left w:val="none" w:sz="0" w:space="0" w:color="auto"/>
            <w:bottom w:val="none" w:sz="0" w:space="0" w:color="auto"/>
            <w:right w:val="none" w:sz="0" w:space="0" w:color="auto"/>
          </w:divBdr>
        </w:div>
        <w:div w:id="1664091716">
          <w:marLeft w:val="0"/>
          <w:marRight w:val="0"/>
          <w:marTop w:val="0"/>
          <w:marBottom w:val="0"/>
          <w:divBdr>
            <w:top w:val="none" w:sz="0" w:space="0" w:color="auto"/>
            <w:left w:val="none" w:sz="0" w:space="0" w:color="auto"/>
            <w:bottom w:val="none" w:sz="0" w:space="0" w:color="auto"/>
            <w:right w:val="none" w:sz="0" w:space="0" w:color="auto"/>
          </w:divBdr>
        </w:div>
        <w:div w:id="563949102">
          <w:marLeft w:val="0"/>
          <w:marRight w:val="0"/>
          <w:marTop w:val="0"/>
          <w:marBottom w:val="0"/>
          <w:divBdr>
            <w:top w:val="none" w:sz="0" w:space="0" w:color="auto"/>
            <w:left w:val="none" w:sz="0" w:space="0" w:color="auto"/>
            <w:bottom w:val="none" w:sz="0" w:space="0" w:color="auto"/>
            <w:right w:val="none" w:sz="0" w:space="0" w:color="auto"/>
          </w:divBdr>
        </w:div>
        <w:div w:id="1129056950">
          <w:marLeft w:val="0"/>
          <w:marRight w:val="0"/>
          <w:marTop w:val="0"/>
          <w:marBottom w:val="0"/>
          <w:divBdr>
            <w:top w:val="none" w:sz="0" w:space="0" w:color="auto"/>
            <w:left w:val="none" w:sz="0" w:space="0" w:color="auto"/>
            <w:bottom w:val="none" w:sz="0" w:space="0" w:color="auto"/>
            <w:right w:val="none" w:sz="0" w:space="0" w:color="auto"/>
          </w:divBdr>
        </w:div>
        <w:div w:id="1815948339">
          <w:marLeft w:val="0"/>
          <w:marRight w:val="0"/>
          <w:marTop w:val="0"/>
          <w:marBottom w:val="0"/>
          <w:divBdr>
            <w:top w:val="none" w:sz="0" w:space="0" w:color="auto"/>
            <w:left w:val="none" w:sz="0" w:space="0" w:color="auto"/>
            <w:bottom w:val="none" w:sz="0" w:space="0" w:color="auto"/>
            <w:right w:val="none" w:sz="0" w:space="0" w:color="auto"/>
          </w:divBdr>
        </w:div>
        <w:div w:id="678625546">
          <w:marLeft w:val="0"/>
          <w:marRight w:val="0"/>
          <w:marTop w:val="0"/>
          <w:marBottom w:val="0"/>
          <w:divBdr>
            <w:top w:val="none" w:sz="0" w:space="0" w:color="auto"/>
            <w:left w:val="none" w:sz="0" w:space="0" w:color="auto"/>
            <w:bottom w:val="none" w:sz="0" w:space="0" w:color="auto"/>
            <w:right w:val="none" w:sz="0" w:space="0" w:color="auto"/>
          </w:divBdr>
        </w:div>
        <w:div w:id="1539930137">
          <w:marLeft w:val="0"/>
          <w:marRight w:val="0"/>
          <w:marTop w:val="0"/>
          <w:marBottom w:val="0"/>
          <w:divBdr>
            <w:top w:val="none" w:sz="0" w:space="0" w:color="auto"/>
            <w:left w:val="none" w:sz="0" w:space="0" w:color="auto"/>
            <w:bottom w:val="none" w:sz="0" w:space="0" w:color="auto"/>
            <w:right w:val="none" w:sz="0" w:space="0" w:color="auto"/>
          </w:divBdr>
        </w:div>
        <w:div w:id="2111463196">
          <w:marLeft w:val="0"/>
          <w:marRight w:val="0"/>
          <w:marTop w:val="0"/>
          <w:marBottom w:val="0"/>
          <w:divBdr>
            <w:top w:val="none" w:sz="0" w:space="0" w:color="auto"/>
            <w:left w:val="none" w:sz="0" w:space="0" w:color="auto"/>
            <w:bottom w:val="none" w:sz="0" w:space="0" w:color="auto"/>
            <w:right w:val="none" w:sz="0" w:space="0" w:color="auto"/>
          </w:divBdr>
        </w:div>
        <w:div w:id="1248417310">
          <w:marLeft w:val="0"/>
          <w:marRight w:val="0"/>
          <w:marTop w:val="0"/>
          <w:marBottom w:val="0"/>
          <w:divBdr>
            <w:top w:val="none" w:sz="0" w:space="0" w:color="auto"/>
            <w:left w:val="none" w:sz="0" w:space="0" w:color="auto"/>
            <w:bottom w:val="none" w:sz="0" w:space="0" w:color="auto"/>
            <w:right w:val="none" w:sz="0" w:space="0" w:color="auto"/>
          </w:divBdr>
        </w:div>
      </w:divsChild>
    </w:div>
    <w:div w:id="2041272663">
      <w:bodyDiv w:val="1"/>
      <w:marLeft w:val="0"/>
      <w:marRight w:val="0"/>
      <w:marTop w:val="0"/>
      <w:marBottom w:val="0"/>
      <w:divBdr>
        <w:top w:val="none" w:sz="0" w:space="0" w:color="auto"/>
        <w:left w:val="none" w:sz="0" w:space="0" w:color="auto"/>
        <w:bottom w:val="none" w:sz="0" w:space="0" w:color="auto"/>
        <w:right w:val="none" w:sz="0" w:space="0" w:color="auto"/>
      </w:divBdr>
      <w:divsChild>
        <w:div w:id="990527891">
          <w:marLeft w:val="0"/>
          <w:marRight w:val="0"/>
          <w:marTop w:val="0"/>
          <w:marBottom w:val="0"/>
          <w:divBdr>
            <w:top w:val="none" w:sz="0" w:space="0" w:color="auto"/>
            <w:left w:val="none" w:sz="0" w:space="0" w:color="auto"/>
            <w:bottom w:val="none" w:sz="0" w:space="0" w:color="auto"/>
            <w:right w:val="none" w:sz="0" w:space="0" w:color="auto"/>
          </w:divBdr>
        </w:div>
        <w:div w:id="930966413">
          <w:marLeft w:val="0"/>
          <w:marRight w:val="0"/>
          <w:marTop w:val="0"/>
          <w:marBottom w:val="0"/>
          <w:divBdr>
            <w:top w:val="none" w:sz="0" w:space="0" w:color="auto"/>
            <w:left w:val="none" w:sz="0" w:space="0" w:color="auto"/>
            <w:bottom w:val="none" w:sz="0" w:space="0" w:color="auto"/>
            <w:right w:val="none" w:sz="0" w:space="0" w:color="auto"/>
          </w:divBdr>
        </w:div>
        <w:div w:id="855577493">
          <w:marLeft w:val="0"/>
          <w:marRight w:val="0"/>
          <w:marTop w:val="0"/>
          <w:marBottom w:val="0"/>
          <w:divBdr>
            <w:top w:val="none" w:sz="0" w:space="0" w:color="auto"/>
            <w:left w:val="none" w:sz="0" w:space="0" w:color="auto"/>
            <w:bottom w:val="none" w:sz="0" w:space="0" w:color="auto"/>
            <w:right w:val="none" w:sz="0" w:space="0" w:color="auto"/>
          </w:divBdr>
        </w:div>
        <w:div w:id="927076528">
          <w:marLeft w:val="0"/>
          <w:marRight w:val="0"/>
          <w:marTop w:val="0"/>
          <w:marBottom w:val="0"/>
          <w:divBdr>
            <w:top w:val="none" w:sz="0" w:space="0" w:color="auto"/>
            <w:left w:val="none" w:sz="0" w:space="0" w:color="auto"/>
            <w:bottom w:val="none" w:sz="0" w:space="0" w:color="auto"/>
            <w:right w:val="none" w:sz="0" w:space="0" w:color="auto"/>
          </w:divBdr>
        </w:div>
        <w:div w:id="1063256815">
          <w:marLeft w:val="0"/>
          <w:marRight w:val="0"/>
          <w:marTop w:val="0"/>
          <w:marBottom w:val="0"/>
          <w:divBdr>
            <w:top w:val="none" w:sz="0" w:space="0" w:color="auto"/>
            <w:left w:val="none" w:sz="0" w:space="0" w:color="auto"/>
            <w:bottom w:val="none" w:sz="0" w:space="0" w:color="auto"/>
            <w:right w:val="none" w:sz="0" w:space="0" w:color="auto"/>
          </w:divBdr>
        </w:div>
        <w:div w:id="211961562">
          <w:marLeft w:val="0"/>
          <w:marRight w:val="0"/>
          <w:marTop w:val="0"/>
          <w:marBottom w:val="0"/>
          <w:divBdr>
            <w:top w:val="none" w:sz="0" w:space="0" w:color="auto"/>
            <w:left w:val="none" w:sz="0" w:space="0" w:color="auto"/>
            <w:bottom w:val="none" w:sz="0" w:space="0" w:color="auto"/>
            <w:right w:val="none" w:sz="0" w:space="0" w:color="auto"/>
          </w:divBdr>
        </w:div>
        <w:div w:id="1016152396">
          <w:marLeft w:val="0"/>
          <w:marRight w:val="0"/>
          <w:marTop w:val="0"/>
          <w:marBottom w:val="0"/>
          <w:divBdr>
            <w:top w:val="none" w:sz="0" w:space="0" w:color="auto"/>
            <w:left w:val="none" w:sz="0" w:space="0" w:color="auto"/>
            <w:bottom w:val="none" w:sz="0" w:space="0" w:color="auto"/>
            <w:right w:val="none" w:sz="0" w:space="0" w:color="auto"/>
          </w:divBdr>
        </w:div>
        <w:div w:id="761990652">
          <w:marLeft w:val="0"/>
          <w:marRight w:val="0"/>
          <w:marTop w:val="0"/>
          <w:marBottom w:val="0"/>
          <w:divBdr>
            <w:top w:val="none" w:sz="0" w:space="0" w:color="auto"/>
            <w:left w:val="none" w:sz="0" w:space="0" w:color="auto"/>
            <w:bottom w:val="none" w:sz="0" w:space="0" w:color="auto"/>
            <w:right w:val="none" w:sz="0" w:space="0" w:color="auto"/>
          </w:divBdr>
        </w:div>
        <w:div w:id="216016892">
          <w:marLeft w:val="0"/>
          <w:marRight w:val="0"/>
          <w:marTop w:val="0"/>
          <w:marBottom w:val="0"/>
          <w:divBdr>
            <w:top w:val="none" w:sz="0" w:space="0" w:color="auto"/>
            <w:left w:val="none" w:sz="0" w:space="0" w:color="auto"/>
            <w:bottom w:val="none" w:sz="0" w:space="0" w:color="auto"/>
            <w:right w:val="none" w:sz="0" w:space="0" w:color="auto"/>
          </w:divBdr>
        </w:div>
        <w:div w:id="172037806">
          <w:marLeft w:val="0"/>
          <w:marRight w:val="0"/>
          <w:marTop w:val="0"/>
          <w:marBottom w:val="0"/>
          <w:divBdr>
            <w:top w:val="none" w:sz="0" w:space="0" w:color="auto"/>
            <w:left w:val="none" w:sz="0" w:space="0" w:color="auto"/>
            <w:bottom w:val="none" w:sz="0" w:space="0" w:color="auto"/>
            <w:right w:val="none" w:sz="0" w:space="0" w:color="auto"/>
          </w:divBdr>
        </w:div>
        <w:div w:id="831019948">
          <w:marLeft w:val="0"/>
          <w:marRight w:val="0"/>
          <w:marTop w:val="0"/>
          <w:marBottom w:val="0"/>
          <w:divBdr>
            <w:top w:val="none" w:sz="0" w:space="0" w:color="auto"/>
            <w:left w:val="none" w:sz="0" w:space="0" w:color="auto"/>
            <w:bottom w:val="none" w:sz="0" w:space="0" w:color="auto"/>
            <w:right w:val="none" w:sz="0" w:space="0" w:color="auto"/>
          </w:divBdr>
        </w:div>
      </w:divsChild>
    </w:div>
    <w:div w:id="2047635791">
      <w:bodyDiv w:val="1"/>
      <w:marLeft w:val="0"/>
      <w:marRight w:val="0"/>
      <w:marTop w:val="0"/>
      <w:marBottom w:val="0"/>
      <w:divBdr>
        <w:top w:val="none" w:sz="0" w:space="0" w:color="auto"/>
        <w:left w:val="none" w:sz="0" w:space="0" w:color="auto"/>
        <w:bottom w:val="none" w:sz="0" w:space="0" w:color="auto"/>
        <w:right w:val="none" w:sz="0" w:space="0" w:color="auto"/>
      </w:divBdr>
      <w:divsChild>
        <w:div w:id="1241057765">
          <w:marLeft w:val="0"/>
          <w:marRight w:val="0"/>
          <w:marTop w:val="0"/>
          <w:marBottom w:val="0"/>
          <w:divBdr>
            <w:top w:val="none" w:sz="0" w:space="0" w:color="auto"/>
            <w:left w:val="none" w:sz="0" w:space="0" w:color="auto"/>
            <w:bottom w:val="none" w:sz="0" w:space="0" w:color="auto"/>
            <w:right w:val="none" w:sz="0" w:space="0" w:color="auto"/>
          </w:divBdr>
        </w:div>
        <w:div w:id="739061576">
          <w:marLeft w:val="0"/>
          <w:marRight w:val="0"/>
          <w:marTop w:val="0"/>
          <w:marBottom w:val="0"/>
          <w:divBdr>
            <w:top w:val="none" w:sz="0" w:space="0" w:color="auto"/>
            <w:left w:val="none" w:sz="0" w:space="0" w:color="auto"/>
            <w:bottom w:val="none" w:sz="0" w:space="0" w:color="auto"/>
            <w:right w:val="none" w:sz="0" w:space="0" w:color="auto"/>
          </w:divBdr>
        </w:div>
        <w:div w:id="45029525">
          <w:marLeft w:val="0"/>
          <w:marRight w:val="0"/>
          <w:marTop w:val="0"/>
          <w:marBottom w:val="0"/>
          <w:divBdr>
            <w:top w:val="none" w:sz="0" w:space="0" w:color="auto"/>
            <w:left w:val="none" w:sz="0" w:space="0" w:color="auto"/>
            <w:bottom w:val="none" w:sz="0" w:space="0" w:color="auto"/>
            <w:right w:val="none" w:sz="0" w:space="0" w:color="auto"/>
          </w:divBdr>
        </w:div>
        <w:div w:id="203979523">
          <w:marLeft w:val="0"/>
          <w:marRight w:val="0"/>
          <w:marTop w:val="0"/>
          <w:marBottom w:val="0"/>
          <w:divBdr>
            <w:top w:val="none" w:sz="0" w:space="0" w:color="auto"/>
            <w:left w:val="none" w:sz="0" w:space="0" w:color="auto"/>
            <w:bottom w:val="none" w:sz="0" w:space="0" w:color="auto"/>
            <w:right w:val="none" w:sz="0" w:space="0" w:color="auto"/>
          </w:divBdr>
        </w:div>
        <w:div w:id="1601062792">
          <w:marLeft w:val="0"/>
          <w:marRight w:val="0"/>
          <w:marTop w:val="0"/>
          <w:marBottom w:val="0"/>
          <w:divBdr>
            <w:top w:val="none" w:sz="0" w:space="0" w:color="auto"/>
            <w:left w:val="none" w:sz="0" w:space="0" w:color="auto"/>
            <w:bottom w:val="none" w:sz="0" w:space="0" w:color="auto"/>
            <w:right w:val="none" w:sz="0" w:space="0" w:color="auto"/>
          </w:divBdr>
        </w:div>
        <w:div w:id="975529491">
          <w:marLeft w:val="0"/>
          <w:marRight w:val="0"/>
          <w:marTop w:val="0"/>
          <w:marBottom w:val="0"/>
          <w:divBdr>
            <w:top w:val="none" w:sz="0" w:space="0" w:color="auto"/>
            <w:left w:val="none" w:sz="0" w:space="0" w:color="auto"/>
            <w:bottom w:val="none" w:sz="0" w:space="0" w:color="auto"/>
            <w:right w:val="none" w:sz="0" w:space="0" w:color="auto"/>
          </w:divBdr>
        </w:div>
        <w:div w:id="276723160">
          <w:marLeft w:val="0"/>
          <w:marRight w:val="0"/>
          <w:marTop w:val="0"/>
          <w:marBottom w:val="0"/>
          <w:divBdr>
            <w:top w:val="none" w:sz="0" w:space="0" w:color="auto"/>
            <w:left w:val="none" w:sz="0" w:space="0" w:color="auto"/>
            <w:bottom w:val="none" w:sz="0" w:space="0" w:color="auto"/>
            <w:right w:val="none" w:sz="0" w:space="0" w:color="auto"/>
          </w:divBdr>
        </w:div>
      </w:divsChild>
    </w:div>
    <w:div w:id="2067365825">
      <w:bodyDiv w:val="1"/>
      <w:marLeft w:val="0"/>
      <w:marRight w:val="0"/>
      <w:marTop w:val="0"/>
      <w:marBottom w:val="0"/>
      <w:divBdr>
        <w:top w:val="none" w:sz="0" w:space="0" w:color="auto"/>
        <w:left w:val="none" w:sz="0" w:space="0" w:color="auto"/>
        <w:bottom w:val="none" w:sz="0" w:space="0" w:color="auto"/>
        <w:right w:val="none" w:sz="0" w:space="0" w:color="auto"/>
      </w:divBdr>
      <w:divsChild>
        <w:div w:id="2145929503">
          <w:marLeft w:val="0"/>
          <w:marRight w:val="0"/>
          <w:marTop w:val="0"/>
          <w:marBottom w:val="0"/>
          <w:divBdr>
            <w:top w:val="none" w:sz="0" w:space="0" w:color="auto"/>
            <w:left w:val="none" w:sz="0" w:space="0" w:color="auto"/>
            <w:bottom w:val="none" w:sz="0" w:space="0" w:color="auto"/>
            <w:right w:val="none" w:sz="0" w:space="0" w:color="auto"/>
          </w:divBdr>
        </w:div>
        <w:div w:id="1262300557">
          <w:marLeft w:val="0"/>
          <w:marRight w:val="0"/>
          <w:marTop w:val="0"/>
          <w:marBottom w:val="0"/>
          <w:divBdr>
            <w:top w:val="none" w:sz="0" w:space="0" w:color="auto"/>
            <w:left w:val="none" w:sz="0" w:space="0" w:color="auto"/>
            <w:bottom w:val="none" w:sz="0" w:space="0" w:color="auto"/>
            <w:right w:val="none" w:sz="0" w:space="0" w:color="auto"/>
          </w:divBdr>
        </w:div>
        <w:div w:id="130447525">
          <w:marLeft w:val="0"/>
          <w:marRight w:val="0"/>
          <w:marTop w:val="0"/>
          <w:marBottom w:val="0"/>
          <w:divBdr>
            <w:top w:val="none" w:sz="0" w:space="0" w:color="auto"/>
            <w:left w:val="none" w:sz="0" w:space="0" w:color="auto"/>
            <w:bottom w:val="none" w:sz="0" w:space="0" w:color="auto"/>
            <w:right w:val="none" w:sz="0" w:space="0" w:color="auto"/>
          </w:divBdr>
        </w:div>
        <w:div w:id="1933509886">
          <w:marLeft w:val="0"/>
          <w:marRight w:val="0"/>
          <w:marTop w:val="0"/>
          <w:marBottom w:val="0"/>
          <w:divBdr>
            <w:top w:val="none" w:sz="0" w:space="0" w:color="auto"/>
            <w:left w:val="none" w:sz="0" w:space="0" w:color="auto"/>
            <w:bottom w:val="none" w:sz="0" w:space="0" w:color="auto"/>
            <w:right w:val="none" w:sz="0" w:space="0" w:color="auto"/>
          </w:divBdr>
        </w:div>
        <w:div w:id="2056856073">
          <w:marLeft w:val="0"/>
          <w:marRight w:val="0"/>
          <w:marTop w:val="0"/>
          <w:marBottom w:val="0"/>
          <w:divBdr>
            <w:top w:val="none" w:sz="0" w:space="0" w:color="auto"/>
            <w:left w:val="none" w:sz="0" w:space="0" w:color="auto"/>
            <w:bottom w:val="none" w:sz="0" w:space="0" w:color="auto"/>
            <w:right w:val="none" w:sz="0" w:space="0" w:color="auto"/>
          </w:divBdr>
        </w:div>
        <w:div w:id="1448043996">
          <w:marLeft w:val="0"/>
          <w:marRight w:val="0"/>
          <w:marTop w:val="0"/>
          <w:marBottom w:val="0"/>
          <w:divBdr>
            <w:top w:val="none" w:sz="0" w:space="0" w:color="auto"/>
            <w:left w:val="none" w:sz="0" w:space="0" w:color="auto"/>
            <w:bottom w:val="none" w:sz="0" w:space="0" w:color="auto"/>
            <w:right w:val="none" w:sz="0" w:space="0" w:color="auto"/>
          </w:divBdr>
        </w:div>
        <w:div w:id="1151947068">
          <w:marLeft w:val="0"/>
          <w:marRight w:val="0"/>
          <w:marTop w:val="0"/>
          <w:marBottom w:val="0"/>
          <w:divBdr>
            <w:top w:val="none" w:sz="0" w:space="0" w:color="auto"/>
            <w:left w:val="none" w:sz="0" w:space="0" w:color="auto"/>
            <w:bottom w:val="none" w:sz="0" w:space="0" w:color="auto"/>
            <w:right w:val="none" w:sz="0" w:space="0" w:color="auto"/>
          </w:divBdr>
        </w:div>
        <w:div w:id="86926773">
          <w:marLeft w:val="0"/>
          <w:marRight w:val="0"/>
          <w:marTop w:val="0"/>
          <w:marBottom w:val="0"/>
          <w:divBdr>
            <w:top w:val="none" w:sz="0" w:space="0" w:color="auto"/>
            <w:left w:val="none" w:sz="0" w:space="0" w:color="auto"/>
            <w:bottom w:val="none" w:sz="0" w:space="0" w:color="auto"/>
            <w:right w:val="none" w:sz="0" w:space="0" w:color="auto"/>
          </w:divBdr>
        </w:div>
        <w:div w:id="1689991385">
          <w:marLeft w:val="0"/>
          <w:marRight w:val="0"/>
          <w:marTop w:val="0"/>
          <w:marBottom w:val="0"/>
          <w:divBdr>
            <w:top w:val="none" w:sz="0" w:space="0" w:color="auto"/>
            <w:left w:val="none" w:sz="0" w:space="0" w:color="auto"/>
            <w:bottom w:val="none" w:sz="0" w:space="0" w:color="auto"/>
            <w:right w:val="none" w:sz="0" w:space="0" w:color="auto"/>
          </w:divBdr>
        </w:div>
      </w:divsChild>
    </w:div>
    <w:div w:id="2068411413">
      <w:bodyDiv w:val="1"/>
      <w:marLeft w:val="0"/>
      <w:marRight w:val="0"/>
      <w:marTop w:val="0"/>
      <w:marBottom w:val="0"/>
      <w:divBdr>
        <w:top w:val="none" w:sz="0" w:space="0" w:color="auto"/>
        <w:left w:val="none" w:sz="0" w:space="0" w:color="auto"/>
        <w:bottom w:val="none" w:sz="0" w:space="0" w:color="auto"/>
        <w:right w:val="none" w:sz="0" w:space="0" w:color="auto"/>
      </w:divBdr>
      <w:divsChild>
        <w:div w:id="2142380066">
          <w:marLeft w:val="0"/>
          <w:marRight w:val="0"/>
          <w:marTop w:val="0"/>
          <w:marBottom w:val="0"/>
          <w:divBdr>
            <w:top w:val="none" w:sz="0" w:space="0" w:color="auto"/>
            <w:left w:val="none" w:sz="0" w:space="0" w:color="auto"/>
            <w:bottom w:val="none" w:sz="0" w:space="0" w:color="auto"/>
            <w:right w:val="none" w:sz="0" w:space="0" w:color="auto"/>
          </w:divBdr>
        </w:div>
        <w:div w:id="921452145">
          <w:marLeft w:val="0"/>
          <w:marRight w:val="0"/>
          <w:marTop w:val="0"/>
          <w:marBottom w:val="0"/>
          <w:divBdr>
            <w:top w:val="none" w:sz="0" w:space="0" w:color="auto"/>
            <w:left w:val="none" w:sz="0" w:space="0" w:color="auto"/>
            <w:bottom w:val="none" w:sz="0" w:space="0" w:color="auto"/>
            <w:right w:val="none" w:sz="0" w:space="0" w:color="auto"/>
          </w:divBdr>
        </w:div>
        <w:div w:id="309097493">
          <w:marLeft w:val="0"/>
          <w:marRight w:val="0"/>
          <w:marTop w:val="0"/>
          <w:marBottom w:val="0"/>
          <w:divBdr>
            <w:top w:val="none" w:sz="0" w:space="0" w:color="auto"/>
            <w:left w:val="none" w:sz="0" w:space="0" w:color="auto"/>
            <w:bottom w:val="none" w:sz="0" w:space="0" w:color="auto"/>
            <w:right w:val="none" w:sz="0" w:space="0" w:color="auto"/>
          </w:divBdr>
        </w:div>
        <w:div w:id="2133817064">
          <w:marLeft w:val="0"/>
          <w:marRight w:val="0"/>
          <w:marTop w:val="0"/>
          <w:marBottom w:val="0"/>
          <w:divBdr>
            <w:top w:val="none" w:sz="0" w:space="0" w:color="auto"/>
            <w:left w:val="none" w:sz="0" w:space="0" w:color="auto"/>
            <w:bottom w:val="none" w:sz="0" w:space="0" w:color="auto"/>
            <w:right w:val="none" w:sz="0" w:space="0" w:color="auto"/>
          </w:divBdr>
        </w:div>
        <w:div w:id="1141725835">
          <w:marLeft w:val="0"/>
          <w:marRight w:val="0"/>
          <w:marTop w:val="0"/>
          <w:marBottom w:val="0"/>
          <w:divBdr>
            <w:top w:val="none" w:sz="0" w:space="0" w:color="auto"/>
            <w:left w:val="none" w:sz="0" w:space="0" w:color="auto"/>
            <w:bottom w:val="none" w:sz="0" w:space="0" w:color="auto"/>
            <w:right w:val="none" w:sz="0" w:space="0" w:color="auto"/>
          </w:divBdr>
        </w:div>
        <w:div w:id="747382841">
          <w:marLeft w:val="0"/>
          <w:marRight w:val="0"/>
          <w:marTop w:val="0"/>
          <w:marBottom w:val="0"/>
          <w:divBdr>
            <w:top w:val="none" w:sz="0" w:space="0" w:color="auto"/>
            <w:left w:val="none" w:sz="0" w:space="0" w:color="auto"/>
            <w:bottom w:val="none" w:sz="0" w:space="0" w:color="auto"/>
            <w:right w:val="none" w:sz="0" w:space="0" w:color="auto"/>
          </w:divBdr>
        </w:div>
        <w:div w:id="659041717">
          <w:marLeft w:val="0"/>
          <w:marRight w:val="0"/>
          <w:marTop w:val="0"/>
          <w:marBottom w:val="0"/>
          <w:divBdr>
            <w:top w:val="none" w:sz="0" w:space="0" w:color="auto"/>
            <w:left w:val="none" w:sz="0" w:space="0" w:color="auto"/>
            <w:bottom w:val="none" w:sz="0" w:space="0" w:color="auto"/>
            <w:right w:val="none" w:sz="0" w:space="0" w:color="auto"/>
          </w:divBdr>
        </w:div>
      </w:divsChild>
    </w:div>
    <w:div w:id="2127697818">
      <w:bodyDiv w:val="1"/>
      <w:marLeft w:val="0"/>
      <w:marRight w:val="0"/>
      <w:marTop w:val="0"/>
      <w:marBottom w:val="0"/>
      <w:divBdr>
        <w:top w:val="none" w:sz="0" w:space="0" w:color="auto"/>
        <w:left w:val="none" w:sz="0" w:space="0" w:color="auto"/>
        <w:bottom w:val="none" w:sz="0" w:space="0" w:color="auto"/>
        <w:right w:val="none" w:sz="0" w:space="0" w:color="auto"/>
      </w:divBdr>
      <w:divsChild>
        <w:div w:id="1875537037">
          <w:marLeft w:val="0"/>
          <w:marRight w:val="0"/>
          <w:marTop w:val="0"/>
          <w:marBottom w:val="0"/>
          <w:divBdr>
            <w:top w:val="none" w:sz="0" w:space="0" w:color="auto"/>
            <w:left w:val="none" w:sz="0" w:space="0" w:color="auto"/>
            <w:bottom w:val="none" w:sz="0" w:space="0" w:color="auto"/>
            <w:right w:val="none" w:sz="0" w:space="0" w:color="auto"/>
          </w:divBdr>
        </w:div>
        <w:div w:id="76904576">
          <w:marLeft w:val="0"/>
          <w:marRight w:val="0"/>
          <w:marTop w:val="0"/>
          <w:marBottom w:val="0"/>
          <w:divBdr>
            <w:top w:val="none" w:sz="0" w:space="0" w:color="auto"/>
            <w:left w:val="none" w:sz="0" w:space="0" w:color="auto"/>
            <w:bottom w:val="none" w:sz="0" w:space="0" w:color="auto"/>
            <w:right w:val="none" w:sz="0" w:space="0" w:color="auto"/>
          </w:divBdr>
        </w:div>
        <w:div w:id="1985812131">
          <w:marLeft w:val="0"/>
          <w:marRight w:val="0"/>
          <w:marTop w:val="0"/>
          <w:marBottom w:val="0"/>
          <w:divBdr>
            <w:top w:val="none" w:sz="0" w:space="0" w:color="auto"/>
            <w:left w:val="none" w:sz="0" w:space="0" w:color="auto"/>
            <w:bottom w:val="none" w:sz="0" w:space="0" w:color="auto"/>
            <w:right w:val="none" w:sz="0" w:space="0" w:color="auto"/>
          </w:divBdr>
        </w:div>
        <w:div w:id="153227990">
          <w:marLeft w:val="0"/>
          <w:marRight w:val="0"/>
          <w:marTop w:val="0"/>
          <w:marBottom w:val="0"/>
          <w:divBdr>
            <w:top w:val="none" w:sz="0" w:space="0" w:color="auto"/>
            <w:left w:val="none" w:sz="0" w:space="0" w:color="auto"/>
            <w:bottom w:val="none" w:sz="0" w:space="0" w:color="auto"/>
            <w:right w:val="none" w:sz="0" w:space="0" w:color="auto"/>
          </w:divBdr>
        </w:div>
        <w:div w:id="625165579">
          <w:marLeft w:val="0"/>
          <w:marRight w:val="0"/>
          <w:marTop w:val="0"/>
          <w:marBottom w:val="0"/>
          <w:divBdr>
            <w:top w:val="none" w:sz="0" w:space="0" w:color="auto"/>
            <w:left w:val="none" w:sz="0" w:space="0" w:color="auto"/>
            <w:bottom w:val="none" w:sz="0" w:space="0" w:color="auto"/>
            <w:right w:val="none" w:sz="0" w:space="0" w:color="auto"/>
          </w:divBdr>
        </w:div>
        <w:div w:id="1718122686">
          <w:marLeft w:val="0"/>
          <w:marRight w:val="0"/>
          <w:marTop w:val="0"/>
          <w:marBottom w:val="0"/>
          <w:divBdr>
            <w:top w:val="none" w:sz="0" w:space="0" w:color="auto"/>
            <w:left w:val="none" w:sz="0" w:space="0" w:color="auto"/>
            <w:bottom w:val="none" w:sz="0" w:space="0" w:color="auto"/>
            <w:right w:val="none" w:sz="0" w:space="0" w:color="auto"/>
          </w:divBdr>
        </w:div>
        <w:div w:id="113830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sfcontroller.org/nonprofi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fcontroller.org/nonprofits" TargetMode="External"/><Relationship Id="rId4" Type="http://schemas.openxmlformats.org/officeDocument/2006/relationships/numbering" Target="numbering.xml"/><Relationship Id="rId9" Type="http://schemas.openxmlformats.org/officeDocument/2006/relationships/hyperlink" Target="http://sfcontroller.org/modules/showdocument.aspx?documentid=6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f7503c-184f-4c39-a370-6f7a5ecc0dba">
      <Terms xmlns="http://schemas.microsoft.com/office/infopath/2007/PartnerControls"/>
    </lcf76f155ced4ddcb4097134ff3c332f>
    <TaxCatchAll xmlns="5296f8fc-6dd1-43b3-9ec0-875f8588ba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9C7B3DAF9F64448E597DD1CE363619" ma:contentTypeVersion="15" ma:contentTypeDescription="Create a new document." ma:contentTypeScope="" ma:versionID="624ace6a150144e26e38532e7db34f9d">
  <xsd:schema xmlns:xsd="http://www.w3.org/2001/XMLSchema" xmlns:xs="http://www.w3.org/2001/XMLSchema" xmlns:p="http://schemas.microsoft.com/office/2006/metadata/properties" xmlns:ns2="02f7503c-184f-4c39-a370-6f7a5ecc0dba" xmlns:ns3="5296f8fc-6dd1-43b3-9ec0-875f8588ba0a" targetNamespace="http://schemas.microsoft.com/office/2006/metadata/properties" ma:root="true" ma:fieldsID="039ce16d025d9fb6a988c7c072bcbb05" ns2:_="" ns3:_="">
    <xsd:import namespace="02f7503c-184f-4c39-a370-6f7a5ecc0dba"/>
    <xsd:import namespace="5296f8fc-6dd1-43b3-9ec0-875f8588ba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7503c-184f-4c39-a370-6f7a5ecc0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6f8fc-6dd1-43b3-9ec0-875f8588ba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8be8166-c22e-4115-becb-7a8322ff96d8}" ma:internalName="TaxCatchAll" ma:showField="CatchAllData" ma:web="5296f8fc-6dd1-43b3-9ec0-875f8588ba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AF64-0934-4FF6-8FC1-73F4E0514846}">
  <ds:schemaRefs>
    <ds:schemaRef ds:uri="http://schemas.microsoft.com/sharepoint/v3/contenttype/forms"/>
  </ds:schemaRefs>
</ds:datastoreItem>
</file>

<file path=customXml/itemProps2.xml><?xml version="1.0" encoding="utf-8"?>
<ds:datastoreItem xmlns:ds="http://schemas.openxmlformats.org/officeDocument/2006/customXml" ds:itemID="{535079A0-D5EF-4D48-81E0-B3948018B444}">
  <ds:schemaRefs>
    <ds:schemaRef ds:uri="http://schemas.microsoft.com/office/2006/metadata/properties"/>
    <ds:schemaRef ds:uri="http://schemas.microsoft.com/office/infopath/2007/PartnerControls"/>
    <ds:schemaRef ds:uri="02f7503c-184f-4c39-a370-6f7a5ecc0dba"/>
    <ds:schemaRef ds:uri="5296f8fc-6dd1-43b3-9ec0-875f8588ba0a"/>
  </ds:schemaRefs>
</ds:datastoreItem>
</file>

<file path=customXml/itemProps3.xml><?xml version="1.0" encoding="utf-8"?>
<ds:datastoreItem xmlns:ds="http://schemas.openxmlformats.org/officeDocument/2006/customXml" ds:itemID="{16454F91-DD93-4B28-928E-130351E61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7503c-184f-4c39-a370-6f7a5ecc0dba"/>
    <ds:schemaRef ds:uri="5296f8fc-6dd1-43b3-9ec0-875f8588b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5384</Words>
  <Characters>30689</Characters>
  <Application>Microsoft Office Word</Application>
  <DocSecurity>0</DocSecurity>
  <Lines>255</Lines>
  <Paragraphs>72</Paragraphs>
  <ScaleCrop>false</ScaleCrop>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Pride, Angela (CON)</dc:creator>
  <cp:keywords/>
  <dc:description/>
  <cp:lastModifiedBy>Pride, Angela (CON)</cp:lastModifiedBy>
  <cp:revision>2</cp:revision>
  <dcterms:created xsi:type="dcterms:W3CDTF">2024-02-16T16:58:00Z</dcterms:created>
  <dcterms:modified xsi:type="dcterms:W3CDTF">2024-02-16T16:58:00Z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0x010100959C7B3DAF9F64448E597DD1CE363619</vt:lpwstr>
  </property>
  <property fmtid="{D5CDD505-2E9C-101B-9397-08002B2CF9AE}" pid="3" name="MediaServiceImageTags">
    <vt:lpwstr/>
  </property>
</Properties>
</file>